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6D934FC3">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1787EEA6" w14:textId="68ED4C3A"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E5700A">
        <w:rPr>
          <w:rFonts w:ascii="Arial" w:hAnsi="Arial" w:cs="Arial"/>
          <w:b/>
          <w:color w:val="002E3B" w:themeColor="accent1"/>
          <w:sz w:val="40"/>
          <w:szCs w:val="40"/>
        </w:rPr>
        <w:t xml:space="preserve"> </w:t>
      </w:r>
      <w:r w:rsidR="00E5700A" w:rsidRPr="00E5700A">
        <w:rPr>
          <w:rFonts w:ascii="Arial" w:hAnsi="Arial" w:cs="Arial"/>
          <w:b/>
          <w:color w:val="002E3B" w:themeColor="accent1"/>
          <w:sz w:val="40"/>
          <w:szCs w:val="40"/>
        </w:rPr>
        <w:t xml:space="preserve">Research Fellow </w:t>
      </w:r>
      <w:r w:rsidR="003B290A">
        <w:rPr>
          <w:rFonts w:ascii="Arial" w:hAnsi="Arial" w:cs="Arial"/>
          <w:b/>
          <w:color w:val="002E3B" w:themeColor="accent1"/>
          <w:sz w:val="40"/>
          <w:szCs w:val="40"/>
        </w:rPr>
        <w:t xml:space="preserve">in </w:t>
      </w:r>
      <w:r w:rsidR="003B1D12">
        <w:rPr>
          <w:rFonts w:ascii="Arial" w:hAnsi="Arial" w:cs="Arial"/>
          <w:b/>
          <w:color w:val="002E3B" w:themeColor="accent1"/>
          <w:sz w:val="40"/>
          <w:szCs w:val="40"/>
        </w:rPr>
        <w:t>Electrochemistry</w:t>
      </w:r>
    </w:p>
    <w:p w14:paraId="114C3B48" w14:textId="5629AD50"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p>
    <w:p w14:paraId="12589744" w14:textId="07495C91"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w:t>
      </w:r>
      <w:r w:rsidR="00334D0B">
        <w:rPr>
          <w:rFonts w:ascii="Roboto" w:hAnsi="Roboto" w:cs="Arial"/>
          <w:bCs/>
          <w:color w:val="002E3B" w:themeColor="accent1"/>
          <w:sz w:val="22"/>
        </w:rPr>
        <w:t>or: Philip Bartlett</w:t>
      </w:r>
      <w:r w:rsidR="00795D65">
        <w:rPr>
          <w:rFonts w:ascii="Roboto" w:hAnsi="Roboto"/>
          <w:bCs/>
          <w:sz w:val="22"/>
        </w:rPr>
        <w:pict w14:anchorId="76392F8A">
          <v:rect id="_x0000_i1025" style="width:0;height:1.5pt" o:hralign="center" o:hrstd="t" o:hr="t" fillcolor="#a0a0a0" stroked="f"/>
        </w:pict>
      </w:r>
    </w:p>
    <w:p w14:paraId="0C125905" w14:textId="3B397A91"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sidRPr="00E702B0">
        <w:rPr>
          <w:rStyle w:val="Heading2Char"/>
          <w:rFonts w:ascii="Arial" w:hAnsi="Arial" w:cs="Arial"/>
          <w:b w:val="0"/>
          <w:bCs/>
          <w:color w:val="auto"/>
          <w:sz w:val="22"/>
          <w:szCs w:val="22"/>
        </w:rPr>
        <w:t>Chemistry and Chemical Engineerin</w:t>
      </w:r>
      <w:r w:rsidR="0064733A">
        <w:rPr>
          <w:rStyle w:val="Heading2Char"/>
          <w:rFonts w:ascii="Arial" w:hAnsi="Arial" w:cs="Arial"/>
          <w:b w:val="0"/>
          <w:bCs/>
          <w:color w:val="auto"/>
          <w:sz w:val="22"/>
          <w:szCs w:val="22"/>
        </w:rPr>
        <w:t>g</w:t>
      </w:r>
    </w:p>
    <w:p w14:paraId="0F7483D1" w14:textId="2CAF039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D30171">
        <w:rPr>
          <w:rStyle w:val="Heading2Char"/>
          <w:rFonts w:ascii="Arial" w:hAnsi="Arial" w:cs="Arial"/>
          <w:b w:val="0"/>
          <w:bCs/>
          <w:color w:val="auto"/>
          <w:sz w:val="22"/>
          <w:szCs w:val="22"/>
        </w:rPr>
        <w:t>Engineering and Physical Sciences</w:t>
      </w:r>
    </w:p>
    <w:p w14:paraId="6667AB9D" w14:textId="785F8E06"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Pr>
              <w:rFonts w:ascii="Arial" w:hAnsi="Arial" w:cs="Arial"/>
              <w:sz w:val="22"/>
            </w:rPr>
            <w:t>Education, Research and Enterprise (ERE)</w:t>
          </w:r>
        </w:sdtContent>
      </w:sdt>
    </w:p>
    <w:p w14:paraId="20F0870B" w14:textId="2F39A1BD"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Pr>
              <w:rFonts w:ascii="Arial" w:hAnsi="Arial" w:cs="Arial"/>
              <w:sz w:val="22"/>
            </w:rPr>
            <w:t>Level 4</w:t>
          </w:r>
        </w:sdtContent>
      </w:sdt>
    </w:p>
    <w:p w14:paraId="0600A67B" w14:textId="21F28B18"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594D7E">
            <w:rPr>
              <w:rFonts w:ascii="Arial" w:hAnsi="Arial" w:cs="Arial"/>
              <w:sz w:val="22"/>
            </w:rPr>
            <w:t>Research</w:t>
          </w:r>
        </w:sdtContent>
      </w:sdt>
    </w:p>
    <w:p w14:paraId="1EF7A160" w14:textId="02E70C6D"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Style w:val="Heading2Char"/>
          <w:rFonts w:ascii="Arial" w:hAnsi="Arial" w:cs="Arial"/>
          <w:b w:val="0"/>
          <w:bCs/>
          <w:color w:val="auto"/>
          <w:sz w:val="22"/>
          <w:szCs w:val="22"/>
        </w:rPr>
        <w:t>Prof P N Bartlett</w:t>
      </w:r>
    </w:p>
    <w:p w14:paraId="1DD585A1" w14:textId="7F41B611"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Style w:val="Heading2Char"/>
          <w:rFonts w:ascii="Arial" w:hAnsi="Arial" w:cs="Arial"/>
          <w:b w:val="0"/>
          <w:bCs/>
          <w:color w:val="auto"/>
          <w:sz w:val="22"/>
          <w:szCs w:val="22"/>
        </w:rPr>
        <w:t>n/a</w:t>
      </w:r>
    </w:p>
    <w:p w14:paraId="79E9B958" w14:textId="6456B177" w:rsidR="00886EF0" w:rsidRPr="00CE2869"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FF0000"/>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334D0B">
        <w:rPr>
          <w:rFonts w:ascii="Arial" w:hAnsi="Arial" w:cs="Arial"/>
          <w:sz w:val="22"/>
        </w:rPr>
        <w:t>Building 29, Highfield Campus, Southampton</w:t>
      </w:r>
    </w:p>
    <w:p w14:paraId="4FB321EB" w14:textId="7D66A3ED" w:rsidR="00886EF0" w:rsidRPr="00722340" w:rsidRDefault="00795D65"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7B3CEA09" w14:textId="7557474D" w:rsidR="00D56E08" w:rsidRPr="00D56E08" w:rsidRDefault="00A2516E" w:rsidP="00594D7E">
      <w:pPr>
        <w:ind w:left="1560" w:hanging="1560"/>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D56E08" w:rsidRPr="00D56E08">
        <w:rPr>
          <w:rStyle w:val="Heading2Char"/>
          <w:rFonts w:ascii="Roboto" w:hAnsi="Roboto"/>
          <w:color w:val="auto"/>
          <w:sz w:val="22"/>
          <w:szCs w:val="22"/>
        </w:rPr>
        <w:t>Research</w:t>
      </w:r>
      <w:r w:rsidR="00D56E08" w:rsidRPr="00D56E08">
        <w:rPr>
          <w:rStyle w:val="Heading2Char"/>
          <w:rFonts w:ascii="Roboto" w:hAnsi="Roboto"/>
          <w:b w:val="0"/>
          <w:bCs/>
          <w:color w:val="auto"/>
          <w:sz w:val="22"/>
          <w:szCs w:val="22"/>
        </w:rPr>
        <w:t>: Building research skills, experience and networks, with appropriate guidance, support and supervision. Work is typically focused on a personal programme of research or contributing to wider programmes of research.</w:t>
      </w:r>
    </w:p>
    <w:p w14:paraId="54D73DE9" w14:textId="4D3992C6" w:rsidR="00886EF0" w:rsidRPr="006D162A" w:rsidRDefault="00D56E08" w:rsidP="00D56E08">
      <w:pPr>
        <w:ind w:left="1560"/>
        <w:rPr>
          <w:rStyle w:val="Heading2Char"/>
          <w:rFonts w:ascii="Arial" w:hAnsi="Arial" w:cs="Arial"/>
          <w:b w:val="0"/>
          <w:bCs/>
          <w:color w:val="auto"/>
          <w:sz w:val="22"/>
          <w:szCs w:val="22"/>
        </w:rPr>
      </w:pPr>
      <w:r w:rsidRPr="00D56E08">
        <w:rPr>
          <w:rStyle w:val="Heading2Char"/>
          <w:rFonts w:ascii="Roboto" w:hAnsi="Roboto"/>
          <w:color w:val="auto"/>
          <w:sz w:val="22"/>
          <w:szCs w:val="22"/>
        </w:rPr>
        <w:t>Leadership, Management and Engagement</w:t>
      </w:r>
      <w:r w:rsidRPr="00D56E08">
        <w:rPr>
          <w:rStyle w:val="Heading2Char"/>
          <w:rFonts w:ascii="Roboto" w:hAnsi="Roboto"/>
          <w:b w:val="0"/>
          <w:bCs/>
          <w:color w:val="auto"/>
          <w:sz w:val="22"/>
          <w:szCs w:val="22"/>
        </w:rPr>
        <w:t>: Planning own work and contributing effectively to leadership, management and engagement activities, with appropriate guidance, support and supervision.</w:t>
      </w:r>
    </w:p>
    <w:p w14:paraId="3642C055" w14:textId="604C9D11" w:rsidR="00A2516E" w:rsidRPr="00722340" w:rsidRDefault="00795D65" w:rsidP="00D56E08">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D56E08">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1A3BDF3C" w:rsidR="00886EF0" w:rsidRPr="00722340" w:rsidRDefault="00334D0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65</w:t>
      </w:r>
      <w:r w:rsidR="00886EF0" w:rsidRPr="00722340">
        <w:rPr>
          <w:rFonts w:ascii="Roboto" w:hAnsi="Roboto"/>
          <w:b/>
          <w:bCs/>
          <w:color w:val="002E3B" w:themeColor="accent1"/>
          <w:sz w:val="22"/>
        </w:rPr>
        <w:t>%</w:t>
      </w:r>
    </w:p>
    <w:p w14:paraId="09F12A9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Research Contribution</w:t>
      </w:r>
      <w:r>
        <w:rPr>
          <w:rFonts w:ascii="Arial" w:hAnsi="Arial" w:cs="Arial"/>
          <w:sz w:val="22"/>
        </w:rPr>
        <w:t>:</w:t>
      </w:r>
    </w:p>
    <w:p w14:paraId="03FB025A"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and progress a personal programme of research and/or contribute as part of a team to a wider programme of research.</w:t>
      </w:r>
    </w:p>
    <w:p w14:paraId="4F95EBF8"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rigorous and original research contributions that lead to the discovery of new knowledge, insight and/or understanding.</w:t>
      </w:r>
    </w:p>
    <w:p w14:paraId="458A688D"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Regularly produce and/or contribute to research outputs, establishing visibility and credibility among subject-relevant research communities, within and beyond the University.</w:t>
      </w:r>
    </w:p>
    <w:p w14:paraId="69D9D2C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income proposals.</w:t>
      </w:r>
    </w:p>
    <w:p w14:paraId="6478B353"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Collaborate and network productively with colleagues in own and other departments, disciplines and/or organisations. Engage with a range of public groups, partners or organisations, as appropriate.</w:t>
      </w:r>
    </w:p>
    <w:p w14:paraId="0584617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Develop knowledge and understanding of research methodologies (e.g., testing, analysis, interpretation, critical evaluation); select and apply these effectively.</w:t>
      </w:r>
    </w:p>
    <w:p w14:paraId="429C557E"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lastRenderedPageBreak/>
        <w:t>Contribute to the effective co-creation, sharing of and engagement with research and research findings by a range of audiences (e.g., academic peers, practitioners, policymakers, publics), using a range of methods (e.g., peer-reviewed publications, conferences, public engagement, outreach, media releases).</w:t>
      </w:r>
    </w:p>
    <w:p w14:paraId="0288AA41"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Ensure that research outputs are findable, accessible, interoperable and reproducible (FAIR) and, wherever possible, open access.</w:t>
      </w:r>
    </w:p>
    <w:p w14:paraId="4FF82D2B" w14:textId="77777777" w:rsidR="00E5700A" w:rsidRPr="00D56E08" w:rsidRDefault="00E5700A" w:rsidP="00E5700A">
      <w:pPr>
        <w:pStyle w:val="ListParagraph"/>
        <w:numPr>
          <w:ilvl w:val="0"/>
          <w:numId w:val="13"/>
        </w:numPr>
        <w:ind w:left="851" w:right="340"/>
        <w:contextualSpacing w:val="0"/>
        <w:rPr>
          <w:rFonts w:ascii="Arial" w:hAnsi="Arial" w:cs="Arial"/>
          <w:sz w:val="22"/>
        </w:rPr>
      </w:pPr>
      <w:r w:rsidRPr="00D56E08">
        <w:rPr>
          <w:rFonts w:ascii="Arial" w:hAnsi="Arial" w:cs="Arial"/>
          <w:sz w:val="22"/>
        </w:rPr>
        <w:t>Take opportunities to ensure research activities benefit educational practice.</w:t>
      </w:r>
    </w:p>
    <w:p w14:paraId="17AD180C" w14:textId="4B15830D" w:rsidR="008B0F71" w:rsidRPr="00334D0B" w:rsidRDefault="00E5700A" w:rsidP="00334D0B">
      <w:pPr>
        <w:pStyle w:val="ListParagraph"/>
        <w:numPr>
          <w:ilvl w:val="0"/>
          <w:numId w:val="13"/>
        </w:numPr>
        <w:ind w:left="851" w:right="340"/>
        <w:contextualSpacing w:val="0"/>
        <w:rPr>
          <w:rFonts w:ascii="Arial" w:hAnsi="Arial" w:cs="Arial"/>
          <w:sz w:val="22"/>
        </w:rPr>
      </w:pPr>
      <w:r w:rsidRPr="00D56E08">
        <w:rPr>
          <w:rFonts w:ascii="Arial" w:hAnsi="Arial" w:cs="Arial"/>
          <w:sz w:val="22"/>
        </w:rPr>
        <w:t>Contribute to the supervision of postgraduate students and/or research assistants</w:t>
      </w:r>
      <w:r w:rsidRPr="006D162A">
        <w:rPr>
          <w:rFonts w:ascii="Arial" w:hAnsi="Arial" w:cs="Arial"/>
          <w:sz w:val="22"/>
        </w:rPr>
        <w:t>.</w:t>
      </w:r>
    </w:p>
    <w:p w14:paraId="22655E3B" w14:textId="44D70FDA" w:rsidR="00886EF0" w:rsidRPr="00722340" w:rsidRDefault="00334D0B" w:rsidP="00D56E08">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085F4843" w14:textId="77777777" w:rsidR="00E5700A" w:rsidRDefault="00E5700A" w:rsidP="00E5700A">
      <w:pPr>
        <w:pStyle w:val="ListParagraph"/>
        <w:ind w:left="567" w:right="340"/>
        <w:contextualSpacing w:val="0"/>
        <w:rPr>
          <w:rFonts w:ascii="Arial" w:hAnsi="Arial" w:cs="Arial"/>
          <w:sz w:val="22"/>
        </w:rPr>
      </w:pPr>
      <w:r w:rsidRPr="00CB1D5C">
        <w:rPr>
          <w:rFonts w:ascii="Arial" w:hAnsi="Arial" w:cs="Arial"/>
          <w:b/>
          <w:bCs/>
          <w:sz w:val="22"/>
        </w:rPr>
        <w:t>Leadership, Management and Engagement Contribution</w:t>
      </w:r>
      <w:r>
        <w:rPr>
          <w:rFonts w:ascii="Arial" w:hAnsi="Arial" w:cs="Arial"/>
          <w:sz w:val="22"/>
        </w:rPr>
        <w:t>:</w:t>
      </w:r>
    </w:p>
    <w:p w14:paraId="4A63D674" w14:textId="77777777" w:rsidR="00E5700A" w:rsidRPr="00CB1D5C" w:rsidRDefault="00E5700A" w:rsidP="00E5700A">
      <w:pPr>
        <w:pStyle w:val="ListParagraph"/>
        <w:ind w:left="567" w:right="340"/>
        <w:contextualSpacing w:val="0"/>
        <w:rPr>
          <w:rFonts w:ascii="Arial" w:hAnsi="Arial" w:cs="Arial"/>
          <w:sz w:val="22"/>
        </w:rPr>
      </w:pPr>
      <w:r w:rsidRPr="00CB1D5C">
        <w:rPr>
          <w:rFonts w:ascii="Arial" w:hAnsi="Arial" w:cs="Arial"/>
          <w:sz w:val="22"/>
        </w:rPr>
        <w:t>Building on the Leadership, Management and Engagement contributions inherent in other Level 4 activities:</w:t>
      </w:r>
    </w:p>
    <w:p w14:paraId="73270F1B"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Plan and prioritise own work effectively.</w:t>
      </w:r>
    </w:p>
    <w:p w14:paraId="3C7B7F63"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Undertake defined tasks and contribute effectively to team, department or School-level management, engagement, administration or project work.</w:t>
      </w:r>
    </w:p>
    <w:p w14:paraId="68D2C71D"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short-term and medium-term planning.</w:t>
      </w:r>
    </w:p>
    <w:p w14:paraId="792D8EAE"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Develop an understanding of School, Faculty and University strategies and objectives.</w:t>
      </w:r>
    </w:p>
    <w:p w14:paraId="63C79FA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the wider work of the Faculty and University through effective participation in working groups and committees (e.g., Equality, Diversity and Inclusion committees and self-assessment teams, Health and Safety committees, Research Ethics committees etc.).</w:t>
      </w:r>
    </w:p>
    <w:p w14:paraId="5B764775" w14:textId="2DC4136B" w:rsidR="00413563" w:rsidRDefault="00F47DB2" w:rsidP="00E5700A">
      <w:pPr>
        <w:pStyle w:val="ListParagraph"/>
        <w:numPr>
          <w:ilvl w:val="0"/>
          <w:numId w:val="15"/>
        </w:numPr>
        <w:ind w:left="851" w:right="340"/>
        <w:contextualSpacing w:val="0"/>
        <w:rPr>
          <w:rFonts w:ascii="Arial" w:hAnsi="Arial" w:cs="Arial"/>
          <w:sz w:val="22"/>
        </w:rPr>
      </w:pPr>
      <w:r w:rsidRPr="00F47DB2">
        <w:rPr>
          <w:rFonts w:ascii="Arial" w:hAnsi="Arial" w:cs="Arial"/>
          <w:sz w:val="22"/>
        </w:rPr>
        <w:t>Use relevant skills and experience to contribute to initiatives that support School, Faculty or University-defined objectives to address under-representation, advance equality of opportunity and create an inclusive University community.</w:t>
      </w:r>
    </w:p>
    <w:p w14:paraId="7C456A10" w14:textId="4AD7FF9F"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Advise and assist colleagues and students.</w:t>
      </w:r>
    </w:p>
    <w:p w14:paraId="0E02ED30"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Support and help ensure the health and wellbeing of colleagues.</w:t>
      </w:r>
    </w:p>
    <w:p w14:paraId="21520A34"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Mentor colleagues and support their development.</w:t>
      </w:r>
    </w:p>
    <w:p w14:paraId="635E3678"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Line manage or supervise staff, as appropriate.</w:t>
      </w:r>
    </w:p>
    <w:p w14:paraId="305C81AC" w14:textId="77777777" w:rsidR="00E5700A"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Effectively engage in probation, appraisal, career development and continuing professional development activities.</w:t>
      </w:r>
    </w:p>
    <w:p w14:paraId="010914B5" w14:textId="4C381EC5" w:rsidR="006C215A" w:rsidRPr="00CB1D5C" w:rsidRDefault="003B0B7F" w:rsidP="00E5700A">
      <w:pPr>
        <w:pStyle w:val="ListParagraph"/>
        <w:numPr>
          <w:ilvl w:val="0"/>
          <w:numId w:val="15"/>
        </w:numPr>
        <w:ind w:left="851" w:right="340"/>
        <w:contextualSpacing w:val="0"/>
        <w:rPr>
          <w:rFonts w:ascii="Arial" w:hAnsi="Arial" w:cs="Arial"/>
          <w:sz w:val="22"/>
        </w:rPr>
      </w:pPr>
      <w:r w:rsidRPr="003B0B7F">
        <w:rPr>
          <w:rFonts w:ascii="Arial" w:hAnsi="Arial" w:cs="Arial"/>
          <w:sz w:val="22"/>
        </w:rPr>
        <w:t>Effectively act as hiring manager, or member of a recruitment panel, throughout the recruitment process.  Ensure recruitment aligns with strategic plans, promote diversity and inclusion, and ensure compliance with employment law. Implement best practice to enhance the candidate experience and support successful candidates through onboarding and induction</w:t>
      </w:r>
      <w:r>
        <w:rPr>
          <w:rFonts w:ascii="Arial" w:hAnsi="Arial" w:cs="Arial"/>
          <w:sz w:val="22"/>
        </w:rPr>
        <w:t>.</w:t>
      </w:r>
    </w:p>
    <w:p w14:paraId="67E7626C" w14:textId="77777777" w:rsidR="00E5700A" w:rsidRPr="00CB1D5C" w:rsidRDefault="00E5700A" w:rsidP="00E5700A">
      <w:pPr>
        <w:pStyle w:val="ListParagraph"/>
        <w:numPr>
          <w:ilvl w:val="0"/>
          <w:numId w:val="15"/>
        </w:numPr>
        <w:ind w:left="851" w:right="340"/>
        <w:contextualSpacing w:val="0"/>
        <w:rPr>
          <w:rFonts w:ascii="Arial" w:hAnsi="Arial" w:cs="Arial"/>
          <w:sz w:val="22"/>
        </w:rPr>
      </w:pPr>
      <w:r w:rsidRPr="00CB1D5C">
        <w:rPr>
          <w:rFonts w:ascii="Arial" w:hAnsi="Arial" w:cs="Arial"/>
          <w:sz w:val="22"/>
        </w:rPr>
        <w:t>Contribute to student recruitment activities.</w:t>
      </w:r>
    </w:p>
    <w:p w14:paraId="269DB125" w14:textId="77777777" w:rsidR="00CD636C" w:rsidRDefault="00E5700A" w:rsidP="00CD636C">
      <w:pPr>
        <w:pStyle w:val="ListParagraph"/>
        <w:numPr>
          <w:ilvl w:val="0"/>
          <w:numId w:val="15"/>
        </w:numPr>
        <w:ind w:left="851" w:right="340"/>
        <w:contextualSpacing w:val="0"/>
        <w:rPr>
          <w:rFonts w:ascii="Arial" w:hAnsi="Arial" w:cs="Arial"/>
          <w:sz w:val="22"/>
        </w:rPr>
      </w:pPr>
      <w:r w:rsidRPr="00CB1D5C">
        <w:rPr>
          <w:rFonts w:ascii="Arial" w:hAnsi="Arial" w:cs="Arial"/>
          <w:sz w:val="22"/>
        </w:rPr>
        <w:t>Help prepare for and/or participate in visit days, open days and public engagement activities</w:t>
      </w:r>
    </w:p>
    <w:p w14:paraId="151FC345" w14:textId="144B44DE" w:rsidR="008B0F71" w:rsidRPr="00CD636C" w:rsidRDefault="00E5700A" w:rsidP="00CD636C">
      <w:pPr>
        <w:pStyle w:val="ListParagraph"/>
        <w:numPr>
          <w:ilvl w:val="0"/>
          <w:numId w:val="15"/>
        </w:numPr>
        <w:ind w:left="851" w:right="340"/>
        <w:contextualSpacing w:val="0"/>
        <w:rPr>
          <w:rFonts w:ascii="Arial" w:hAnsi="Arial" w:cs="Arial"/>
          <w:sz w:val="22"/>
        </w:rPr>
      </w:pPr>
      <w:r w:rsidRPr="00CD636C">
        <w:rPr>
          <w:rFonts w:ascii="Arial" w:hAnsi="Arial" w:cs="Arial"/>
          <w:sz w:val="22"/>
        </w:rPr>
        <w:t>Use discretion and judgement to select from or adapt existing processes and procedures to achieve outcomes.</w:t>
      </w:r>
    </w:p>
    <w:p w14:paraId="2A09BA2F" w14:textId="4153EC8A" w:rsidR="00886EF0" w:rsidRPr="00722340" w:rsidRDefault="00334D0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3CEA8BA5"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Education Contribution</w:t>
      </w:r>
      <w:r>
        <w:rPr>
          <w:rFonts w:ascii="Arial" w:hAnsi="Arial" w:cs="Arial"/>
          <w:sz w:val="22"/>
        </w:rPr>
        <w:t>:</w:t>
      </w:r>
    </w:p>
    <w:p w14:paraId="0CFC0BE4" w14:textId="628D483D" w:rsidR="00E5700A" w:rsidRPr="00E5700A" w:rsidRDefault="00E5700A" w:rsidP="00E5700A">
      <w:pPr>
        <w:pStyle w:val="ListParagraph"/>
        <w:numPr>
          <w:ilvl w:val="0"/>
          <w:numId w:val="14"/>
        </w:numPr>
        <w:ind w:left="851" w:right="340"/>
        <w:contextualSpacing w:val="0"/>
        <w:rPr>
          <w:rFonts w:ascii="Arial" w:hAnsi="Arial" w:cs="Arial"/>
          <w:sz w:val="22"/>
        </w:rPr>
      </w:pPr>
      <w:r w:rsidRPr="00E5700A">
        <w:rPr>
          <w:rStyle w:val="Heading2Char"/>
          <w:rFonts w:ascii="Roboto" w:hAnsi="Roboto"/>
          <w:b w:val="0"/>
          <w:bCs/>
          <w:color w:val="auto"/>
          <w:sz w:val="22"/>
          <w:szCs w:val="22"/>
        </w:rPr>
        <w:t>Building experience and competence in scholarly educational practice, with appropriate guidance, support and supervision. Work is typically focused on delivery of teaching and learning activities</w:t>
      </w:r>
      <w:r w:rsidRPr="006D162A">
        <w:rPr>
          <w:rFonts w:ascii="Arial" w:hAnsi="Arial" w:cs="Arial"/>
          <w:sz w:val="22"/>
        </w:rPr>
        <w:t>.</w:t>
      </w:r>
    </w:p>
    <w:p w14:paraId="72ECD5FC" w14:textId="46AF806D" w:rsidR="00886EF0" w:rsidRPr="00722340" w:rsidRDefault="00334D0B"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76614113" w14:textId="77777777" w:rsidR="00E5700A" w:rsidRDefault="00E5700A" w:rsidP="00E5700A">
      <w:pPr>
        <w:pStyle w:val="ListParagraph"/>
        <w:ind w:left="567" w:right="340"/>
        <w:contextualSpacing w:val="0"/>
        <w:rPr>
          <w:rFonts w:ascii="Arial" w:hAnsi="Arial" w:cs="Arial"/>
          <w:sz w:val="22"/>
        </w:rPr>
      </w:pPr>
      <w:r w:rsidRPr="00D56E08">
        <w:rPr>
          <w:rFonts w:ascii="Arial" w:hAnsi="Arial" w:cs="Arial"/>
          <w:b/>
          <w:bCs/>
          <w:sz w:val="22"/>
        </w:rPr>
        <w:t>Knowledge Exchange and Enterprise Contribution</w:t>
      </w:r>
      <w:r>
        <w:rPr>
          <w:rFonts w:ascii="Arial" w:hAnsi="Arial" w:cs="Arial"/>
          <w:sz w:val="22"/>
        </w:rPr>
        <w:t>:</w:t>
      </w:r>
    </w:p>
    <w:p w14:paraId="3D308394" w14:textId="598D6A01" w:rsidR="00E5700A" w:rsidRPr="006D162A" w:rsidRDefault="00E5700A" w:rsidP="00E5700A">
      <w:pPr>
        <w:pStyle w:val="ListParagraph"/>
        <w:numPr>
          <w:ilvl w:val="0"/>
          <w:numId w:val="14"/>
        </w:numPr>
        <w:ind w:left="851" w:right="340"/>
        <w:contextualSpacing w:val="0"/>
        <w:rPr>
          <w:rFonts w:ascii="Arial" w:hAnsi="Arial" w:cs="Arial"/>
          <w:sz w:val="22"/>
        </w:rPr>
      </w:pPr>
      <w:r w:rsidRPr="00E5700A">
        <w:rPr>
          <w:rFonts w:ascii="Arial" w:hAnsi="Arial" w:cs="Arial"/>
          <w:sz w:val="22"/>
        </w:rPr>
        <w:lastRenderedPageBreak/>
        <w:t>Building specialist knowledge and experience, with appropriate guidance, support and supervision. Work is typically focused on contributing to the design, development and delivery of knowledge exchange and/or enterprise activities and outputs</w:t>
      </w:r>
      <w:r w:rsidRPr="006D162A">
        <w:rPr>
          <w:rFonts w:ascii="Arial" w:hAnsi="Arial" w:cs="Arial"/>
          <w:sz w:val="22"/>
        </w:rPr>
        <w:t>.</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7CCA1C8A" w:rsidR="002B5854" w:rsidRDefault="00E60932" w:rsidP="002B5854">
      <w:pPr>
        <w:pStyle w:val="ListParagraph"/>
        <w:ind w:left="567" w:right="340"/>
        <w:contextualSpacing w:val="0"/>
        <w:rPr>
          <w:rFonts w:ascii="Arial" w:hAnsi="Arial" w:cs="Arial"/>
          <w:sz w:val="22"/>
        </w:rPr>
      </w:pPr>
      <w:r w:rsidRPr="00E60932">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r w:rsidR="002B5854" w:rsidRPr="006D162A">
        <w:rPr>
          <w:rFonts w:ascii="Arial" w:hAnsi="Arial" w:cs="Arial"/>
          <w:sz w:val="22"/>
        </w:rPr>
        <w:t>.</w:t>
      </w:r>
    </w:p>
    <w:p w14:paraId="51BA8BCC" w14:textId="77777777" w:rsidR="00E60932" w:rsidRPr="00722340" w:rsidRDefault="00E60932" w:rsidP="00E60932">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0C5E03FA" w14:textId="583A1A98" w:rsidR="00E60932" w:rsidRPr="00E60932" w:rsidRDefault="00E60932" w:rsidP="00E60932">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795D65"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2C888CF3" w14:textId="0330B532" w:rsidR="00334D0B" w:rsidRPr="003D3A5D" w:rsidRDefault="00334D0B" w:rsidP="00334D0B">
      <w:pPr>
        <w:ind w:left="567"/>
        <w:rPr>
          <w:rFonts w:ascii="Arial" w:hAnsi="Arial" w:cs="Arial"/>
          <w:sz w:val="22"/>
        </w:rPr>
      </w:pPr>
      <w:r w:rsidRPr="003D3A5D">
        <w:rPr>
          <w:rFonts w:ascii="Arial" w:hAnsi="Arial" w:cs="Arial"/>
          <w:sz w:val="22"/>
        </w:rPr>
        <w:t>Other members of the department/University staff</w:t>
      </w:r>
      <w:r>
        <w:rPr>
          <w:rFonts w:ascii="Arial" w:hAnsi="Arial" w:cs="Arial"/>
          <w:sz w:val="22"/>
        </w:rPr>
        <w:t xml:space="preserve">: Prof. Gill </w:t>
      </w:r>
      <w:r w:rsidRPr="002C2635">
        <w:rPr>
          <w:rFonts w:ascii="Arial" w:hAnsi="Arial" w:cs="Arial"/>
          <w:sz w:val="22"/>
        </w:rPr>
        <w:t>Reid</w:t>
      </w:r>
      <w:r>
        <w:rPr>
          <w:rFonts w:ascii="Arial" w:hAnsi="Arial" w:cs="Arial"/>
          <w:sz w:val="22"/>
        </w:rPr>
        <w:t>,</w:t>
      </w:r>
      <w:r w:rsidRPr="002C2635">
        <w:rPr>
          <w:rFonts w:ascii="Arial" w:hAnsi="Arial" w:cs="Arial"/>
          <w:sz w:val="22"/>
        </w:rPr>
        <w:t xml:space="preserve"> Prof. Andrew Hector</w:t>
      </w:r>
      <w:r>
        <w:rPr>
          <w:rFonts w:ascii="Arial" w:hAnsi="Arial" w:cs="Arial"/>
          <w:sz w:val="22"/>
        </w:rPr>
        <w:t xml:space="preserve">, </w:t>
      </w:r>
      <w:r w:rsidRPr="002D09A3">
        <w:rPr>
          <w:rFonts w:ascii="Arial" w:hAnsi="Arial" w:cs="Arial"/>
          <w:sz w:val="22"/>
        </w:rPr>
        <w:t>Prof. John Dyke, Dr. Vicki Greenacre, Dr. Shibin Thomas,</w:t>
      </w:r>
      <w:r w:rsidRPr="002C2635">
        <w:rPr>
          <w:rFonts w:ascii="Arial" w:hAnsi="Arial" w:cs="Arial"/>
          <w:sz w:val="22"/>
        </w:rPr>
        <w:t xml:space="preserve"> Prof. C.H (Kees) de Groot and Dr. Ruomeng Huang</w:t>
      </w:r>
    </w:p>
    <w:p w14:paraId="0D940838" w14:textId="77777777" w:rsidR="00334D0B" w:rsidRPr="003D3A5D" w:rsidRDefault="00334D0B" w:rsidP="00334D0B">
      <w:pPr>
        <w:ind w:left="567"/>
        <w:rPr>
          <w:rFonts w:ascii="Arial" w:hAnsi="Arial" w:cs="Arial"/>
          <w:sz w:val="22"/>
        </w:rPr>
      </w:pPr>
      <w:r w:rsidRPr="003D3A5D">
        <w:rPr>
          <w:rFonts w:ascii="Arial" w:hAnsi="Arial" w:cs="Arial"/>
          <w:sz w:val="22"/>
        </w:rPr>
        <w:t>External collaborators and partners</w:t>
      </w:r>
      <w:r>
        <w:rPr>
          <w:rFonts w:ascii="Arial" w:hAnsi="Arial" w:cs="Arial"/>
          <w:sz w:val="22"/>
        </w:rPr>
        <w:t xml:space="preserve">: Prof. Patrick </w:t>
      </w:r>
      <w:r w:rsidRPr="00765B54">
        <w:rPr>
          <w:rFonts w:ascii="Arial" w:hAnsi="Arial" w:cs="Arial"/>
          <w:sz w:val="22"/>
        </w:rPr>
        <w:t>Unwin, Prof. Julie Macpherson</w:t>
      </w:r>
      <w:r w:rsidRPr="002D09A3">
        <w:rPr>
          <w:rFonts w:ascii="Arial" w:hAnsi="Arial" w:cs="Arial"/>
          <w:sz w:val="22"/>
        </w:rPr>
        <w:t>, Prof. Reinhard Maurer</w:t>
      </w:r>
      <w:r w:rsidRPr="00765B54">
        <w:rPr>
          <w:rFonts w:ascii="Arial" w:hAnsi="Arial" w:cs="Arial"/>
          <w:sz w:val="22"/>
        </w:rPr>
        <w:t xml:space="preserve"> and Prof. Richard Beanland (University of Warwick)</w:t>
      </w:r>
    </w:p>
    <w:p w14:paraId="7A27DFDD" w14:textId="030BF9D4" w:rsidR="00A2516E" w:rsidRPr="00722340" w:rsidRDefault="00334D0B" w:rsidP="00334D0B">
      <w:pPr>
        <w:ind w:left="567"/>
        <w:rPr>
          <w:rFonts w:ascii="Roboto" w:hAnsi="Roboto"/>
          <w:sz w:val="22"/>
        </w:rPr>
      </w:pPr>
      <w:r w:rsidRPr="003D3A5D">
        <w:rPr>
          <w:rFonts w:ascii="Arial" w:hAnsi="Arial" w:cs="Arial"/>
          <w:sz w:val="22"/>
        </w:rPr>
        <w:t>Relevant suppliers</w:t>
      </w:r>
      <w:r>
        <w:rPr>
          <w:rFonts w:ascii="Arial" w:hAnsi="Arial" w:cs="Arial"/>
          <w:sz w:val="22"/>
        </w:rPr>
        <w:t xml:space="preserve">, </w:t>
      </w:r>
      <w:r w:rsidRPr="002D09A3">
        <w:rPr>
          <w:rFonts w:ascii="Arial" w:hAnsi="Arial" w:cs="Arial"/>
          <w:sz w:val="22"/>
        </w:rPr>
        <w:t>other academic</w:t>
      </w:r>
      <w:r>
        <w:rPr>
          <w:rFonts w:ascii="Arial" w:hAnsi="Arial" w:cs="Arial"/>
          <w:sz w:val="22"/>
        </w:rPr>
        <w:t xml:space="preserve"> </w:t>
      </w:r>
      <w:r w:rsidRPr="00CF60DC">
        <w:rPr>
          <w:rFonts w:ascii="Arial" w:hAnsi="Arial" w:cs="Arial"/>
          <w:sz w:val="22"/>
        </w:rPr>
        <w:t>and industrial collaborators</w:t>
      </w:r>
      <w:r w:rsidR="00795D65">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24817E31" w14:textId="77777777" w:rsidR="00334D0B" w:rsidRPr="006F1911" w:rsidRDefault="00334D0B" w:rsidP="00334D0B">
      <w:pPr>
        <w:ind w:left="567"/>
        <w:rPr>
          <w:rFonts w:ascii="Arial" w:hAnsi="Arial" w:cs="Arial"/>
          <w:sz w:val="22"/>
        </w:rPr>
      </w:pPr>
      <w:bookmarkStart w:id="0" w:name="_Hlk193879880"/>
      <w:r w:rsidRPr="006F1911">
        <w:rPr>
          <w:rFonts w:ascii="Arial" w:hAnsi="Arial" w:cs="Arial"/>
          <w:sz w:val="22"/>
        </w:rPr>
        <w:t>Flexibility to</w:t>
      </w:r>
      <w:r>
        <w:rPr>
          <w:rFonts w:ascii="Arial" w:hAnsi="Arial" w:cs="Arial"/>
          <w:sz w:val="22"/>
        </w:rPr>
        <w:t xml:space="preserve"> </w:t>
      </w:r>
      <w:r w:rsidRPr="006F1911">
        <w:rPr>
          <w:rFonts w:ascii="Arial" w:hAnsi="Arial" w:cs="Arial"/>
          <w:sz w:val="22"/>
        </w:rPr>
        <w:t xml:space="preserve">carry out </w:t>
      </w:r>
      <w:r>
        <w:rPr>
          <w:rFonts w:ascii="Arial" w:hAnsi="Arial" w:cs="Arial"/>
          <w:sz w:val="22"/>
        </w:rPr>
        <w:t xml:space="preserve">occasional </w:t>
      </w:r>
      <w:r w:rsidRPr="006F1911">
        <w:rPr>
          <w:rFonts w:ascii="Arial" w:hAnsi="Arial" w:cs="Arial"/>
          <w:sz w:val="22"/>
        </w:rPr>
        <w:t>experiment</w:t>
      </w:r>
      <w:r>
        <w:rPr>
          <w:rFonts w:ascii="Arial" w:hAnsi="Arial" w:cs="Arial"/>
          <w:sz w:val="22"/>
        </w:rPr>
        <w:t xml:space="preserve">al work </w:t>
      </w:r>
      <w:r w:rsidRPr="006F1911">
        <w:rPr>
          <w:rFonts w:ascii="Arial" w:hAnsi="Arial" w:cs="Arial"/>
          <w:sz w:val="22"/>
        </w:rPr>
        <w:t>at remote sites (e.g</w:t>
      </w:r>
      <w:r>
        <w:rPr>
          <w:rFonts w:ascii="Arial" w:hAnsi="Arial" w:cs="Arial"/>
          <w:sz w:val="22"/>
        </w:rPr>
        <w:t>.</w:t>
      </w:r>
      <w:r w:rsidRPr="006F1911">
        <w:rPr>
          <w:rFonts w:ascii="Arial" w:hAnsi="Arial" w:cs="Arial"/>
          <w:sz w:val="22"/>
        </w:rPr>
        <w:t xml:space="preserve"> synchrotrons</w:t>
      </w:r>
      <w:r>
        <w:rPr>
          <w:rFonts w:ascii="Arial" w:hAnsi="Arial" w:cs="Arial"/>
          <w:sz w:val="22"/>
        </w:rPr>
        <w:t>,</w:t>
      </w:r>
      <w:r w:rsidRPr="006F1911">
        <w:rPr>
          <w:rFonts w:ascii="Arial" w:hAnsi="Arial" w:cs="Arial"/>
          <w:sz w:val="22"/>
        </w:rPr>
        <w:t xml:space="preserve"> collaborating Universit</w:t>
      </w:r>
      <w:r>
        <w:rPr>
          <w:rFonts w:ascii="Arial" w:hAnsi="Arial" w:cs="Arial"/>
          <w:sz w:val="22"/>
        </w:rPr>
        <w:t>ies or project partner sites, where appropriate</w:t>
      </w:r>
      <w:r w:rsidRPr="006F1911">
        <w:rPr>
          <w:rFonts w:ascii="Arial" w:hAnsi="Arial" w:cs="Arial"/>
          <w:sz w:val="22"/>
        </w:rPr>
        <w:t>).</w:t>
      </w:r>
    </w:p>
    <w:bookmarkEnd w:id="0"/>
    <w:p w14:paraId="09E730F5" w14:textId="0846EB47" w:rsidR="00A2516E" w:rsidRPr="00722340" w:rsidRDefault="00795D65"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23205B02" w14:textId="77777777" w:rsidR="00461300" w:rsidRDefault="00461300" w:rsidP="002B5854">
      <w:pPr>
        <w:rPr>
          <w:rFonts w:ascii="Roboto" w:hAnsi="Roboto"/>
          <w:sz w:val="22"/>
        </w:rPr>
      </w:pPr>
    </w:p>
    <w:p w14:paraId="054DE9B2" w14:textId="2B5021F0"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799C5854"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Substantial practical knowledge and experience of</w:t>
      </w:r>
      <w:r w:rsidRPr="001850DD">
        <w:rPr>
          <w:rFonts w:ascii="Arial" w:hAnsi="Arial" w:cs="Arial"/>
          <w:sz w:val="22"/>
        </w:rPr>
        <w:t xml:space="preserve"> electrochemical and electrodeposition processes for the controlled growth of materials at the nano/micro scale</w:t>
      </w:r>
      <w:r>
        <w:rPr>
          <w:rFonts w:ascii="Arial" w:hAnsi="Arial" w:cs="Arial"/>
          <w:sz w:val="22"/>
        </w:rPr>
        <w:t>,</w:t>
      </w:r>
      <w:r w:rsidRPr="00CF60DC">
        <w:rPr>
          <w:rFonts w:ascii="Arial" w:hAnsi="Arial" w:cs="Arial"/>
          <w:sz w:val="22"/>
        </w:rPr>
        <w:t xml:space="preserve"> supported by detailed understanding.</w:t>
      </w:r>
    </w:p>
    <w:p w14:paraId="4C28ED05" w14:textId="77777777" w:rsidR="00CD636C" w:rsidRPr="00CF60DC" w:rsidRDefault="00CD636C" w:rsidP="00CD636C">
      <w:pPr>
        <w:pStyle w:val="ListParagraph"/>
        <w:numPr>
          <w:ilvl w:val="0"/>
          <w:numId w:val="6"/>
        </w:numPr>
        <w:ind w:left="567" w:hanging="425"/>
        <w:contextualSpacing w:val="0"/>
        <w:rPr>
          <w:rFonts w:ascii="Arial" w:hAnsi="Arial" w:cs="Arial"/>
          <w:sz w:val="22"/>
        </w:rPr>
      </w:pPr>
      <w:r w:rsidRPr="00CF60DC">
        <w:rPr>
          <w:rFonts w:ascii="Arial" w:hAnsi="Arial" w:cs="Arial"/>
          <w:sz w:val="22"/>
        </w:rPr>
        <w:t xml:space="preserve">PhD in </w:t>
      </w:r>
      <w:r w:rsidRPr="00800A35">
        <w:rPr>
          <w:rFonts w:ascii="Arial" w:hAnsi="Arial" w:cs="Arial"/>
          <w:sz w:val="22"/>
        </w:rPr>
        <w:t>electrochemistry or a closely related field,</w:t>
      </w:r>
      <w:r w:rsidRPr="00CF60DC">
        <w:rPr>
          <w:rFonts w:ascii="Arial" w:hAnsi="Arial" w:cs="Arial"/>
          <w:sz w:val="22"/>
        </w:rPr>
        <w:t xml:space="preserve"> either awarded or pending.</w:t>
      </w:r>
    </w:p>
    <w:p w14:paraId="7DF58AE5"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preparation of COSHH documentation and safe and sustainable operating practices relevant for conducting practical work in electrochemistry.</w:t>
      </w:r>
    </w:p>
    <w:p w14:paraId="4FDE611C"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effective collaborative working.</w:t>
      </w:r>
    </w:p>
    <w:p w14:paraId="21405AFF"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Strong and demonstrably effective oral and written communication skills.</w:t>
      </w:r>
    </w:p>
    <w:p w14:paraId="3CEFAAB9" w14:textId="77777777" w:rsidR="00334D0B"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of writing scientific manuscripts and/or technical reports, patents.</w:t>
      </w:r>
    </w:p>
    <w:p w14:paraId="3F940CC6" w14:textId="77777777" w:rsidR="00CD636C" w:rsidRPr="005B29A7" w:rsidRDefault="00CD636C" w:rsidP="00CD636C">
      <w:pPr>
        <w:pStyle w:val="ListParagraph"/>
        <w:numPr>
          <w:ilvl w:val="0"/>
          <w:numId w:val="6"/>
        </w:numPr>
        <w:contextualSpacing w:val="0"/>
        <w:rPr>
          <w:rFonts w:ascii="Arial" w:hAnsi="Arial" w:cs="Arial"/>
          <w:sz w:val="22"/>
        </w:rPr>
      </w:pPr>
      <w:r w:rsidRPr="00BA0543">
        <w:rPr>
          <w:rFonts w:ascii="Arial" w:hAnsi="Arial" w:cs="Arial"/>
          <w:sz w:val="22"/>
        </w:rPr>
        <w:t xml:space="preserve">The required level of knowledge and understanding will normally have been gained through some or </w:t>
      </w:r>
      <w:proofErr w:type="gramStart"/>
      <w:r w:rsidRPr="00BA0543">
        <w:rPr>
          <w:rFonts w:ascii="Arial" w:hAnsi="Arial" w:cs="Arial"/>
          <w:sz w:val="22"/>
        </w:rPr>
        <w:t>all of</w:t>
      </w:r>
      <w:proofErr w:type="gramEnd"/>
      <w:r w:rsidRPr="00BA0543">
        <w:rPr>
          <w:rFonts w:ascii="Arial" w:hAnsi="Arial" w:cs="Arial"/>
          <w:sz w:val="22"/>
        </w:rPr>
        <w:t xml:space="preserve"> the following</w:t>
      </w:r>
      <w:r w:rsidRPr="005B29A7">
        <w:rPr>
          <w:rFonts w:ascii="Arial" w:hAnsi="Arial" w:cs="Arial"/>
          <w:sz w:val="22"/>
        </w:rPr>
        <w:t>:</w:t>
      </w:r>
    </w:p>
    <w:p w14:paraId="2DBAE3DE" w14:textId="77777777" w:rsidR="00CD636C" w:rsidRPr="005B29A7" w:rsidRDefault="00CD636C" w:rsidP="00CD636C">
      <w:pPr>
        <w:pStyle w:val="ListParagraph"/>
        <w:numPr>
          <w:ilvl w:val="1"/>
          <w:numId w:val="6"/>
        </w:numPr>
        <w:contextualSpacing w:val="0"/>
        <w:rPr>
          <w:rFonts w:ascii="Arial" w:hAnsi="Arial" w:cs="Arial"/>
          <w:sz w:val="22"/>
        </w:rPr>
      </w:pPr>
      <w:r>
        <w:rPr>
          <w:rFonts w:ascii="Arial" w:hAnsi="Arial" w:cs="Arial"/>
          <w:sz w:val="22"/>
        </w:rPr>
        <w:t>Considerable</w:t>
      </w:r>
      <w:r w:rsidRPr="005B29A7">
        <w:rPr>
          <w:rFonts w:ascii="Arial" w:hAnsi="Arial" w:cs="Arial"/>
          <w:sz w:val="22"/>
        </w:rPr>
        <w:t xml:space="preserve"> work experience</w:t>
      </w:r>
    </w:p>
    <w:p w14:paraId="75C4909D" w14:textId="77777777" w:rsidR="00CD636C" w:rsidRPr="005B29A7" w:rsidRDefault="00CD636C" w:rsidP="00CD636C">
      <w:pPr>
        <w:pStyle w:val="ListParagraph"/>
        <w:numPr>
          <w:ilvl w:val="1"/>
          <w:numId w:val="6"/>
        </w:numPr>
        <w:contextualSpacing w:val="0"/>
        <w:rPr>
          <w:rFonts w:ascii="Arial" w:hAnsi="Arial" w:cs="Arial"/>
          <w:sz w:val="22"/>
        </w:rPr>
      </w:pPr>
      <w:r w:rsidRPr="005B29A7">
        <w:rPr>
          <w:rFonts w:ascii="Arial" w:hAnsi="Arial" w:cs="Arial"/>
          <w:sz w:val="22"/>
        </w:rPr>
        <w:t>Vocational training</w:t>
      </w:r>
    </w:p>
    <w:p w14:paraId="78891FC0" w14:textId="28FF609A" w:rsidR="00CD636C" w:rsidRPr="00CD636C" w:rsidRDefault="00CD636C" w:rsidP="00CD636C">
      <w:pPr>
        <w:pStyle w:val="ListParagraph"/>
        <w:numPr>
          <w:ilvl w:val="1"/>
          <w:numId w:val="6"/>
        </w:numPr>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2" w:history="1">
        <w:r w:rsidRPr="00244212">
          <w:rPr>
            <w:rStyle w:val="Hyperlink"/>
            <w:rFonts w:ascii="Arial" w:hAnsi="Arial" w:cs="Arial"/>
            <w:sz w:val="22"/>
          </w:rPr>
          <w:t>Regulated Qualifications Framework</w:t>
        </w:r>
      </w:hyperlink>
      <w:r w:rsidRPr="00244212">
        <w:rPr>
          <w:rFonts w:ascii="Arial" w:hAnsi="Arial" w:cs="Arial"/>
          <w:sz w:val="22"/>
        </w:rPr>
        <w:t xml:space="preserve"> e.g.</w:t>
      </w:r>
      <w:r>
        <w:rPr>
          <w:rFonts w:ascii="Arial" w:hAnsi="Arial" w:cs="Arial"/>
          <w:sz w:val="22"/>
        </w:rPr>
        <w:t xml:space="preserve">, PhD in </w:t>
      </w:r>
      <w:r w:rsidRPr="00B9273D">
        <w:rPr>
          <w:rFonts w:ascii="Arial" w:hAnsi="Arial" w:cs="Arial"/>
          <w:sz w:val="22"/>
        </w:rPr>
        <w:t>relevant subject area</w:t>
      </w:r>
      <w:r>
        <w:rPr>
          <w:rFonts w:ascii="Arial" w:hAnsi="Arial" w:cs="Arial"/>
          <w:sz w:val="22"/>
        </w:rPr>
        <w:t xml:space="preserve"> in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Pr="00244212">
        <w:rPr>
          <w:rFonts w:ascii="Arial" w:hAnsi="Arial" w:cs="Arial"/>
          <w:sz w:val="22"/>
        </w:rPr>
        <w: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3EBD7A0C" w14:textId="77777777" w:rsidR="00CD636C" w:rsidRDefault="00CD636C" w:rsidP="00CD636C">
      <w:pPr>
        <w:pStyle w:val="ListParagraph"/>
        <w:numPr>
          <w:ilvl w:val="0"/>
          <w:numId w:val="6"/>
        </w:numPr>
        <w:contextualSpacing w:val="0"/>
        <w:rPr>
          <w:rFonts w:ascii="Arial" w:hAnsi="Arial" w:cs="Arial"/>
          <w:sz w:val="22"/>
        </w:rPr>
      </w:pPr>
      <w:r w:rsidRPr="00B25DB3">
        <w:rPr>
          <w:rFonts w:ascii="Arial" w:hAnsi="Arial" w:cs="Arial"/>
          <w:sz w:val="22"/>
        </w:rPr>
        <w:t>Demonstrated commitment to maintaining professional knowledge and awareness through continuing personal and professional development</w:t>
      </w:r>
      <w:r>
        <w:rPr>
          <w:rFonts w:ascii="Arial" w:hAnsi="Arial" w:cs="Arial"/>
          <w:sz w:val="22"/>
        </w:rPr>
        <w:t>.</w:t>
      </w:r>
    </w:p>
    <w:p w14:paraId="69B91CB2" w14:textId="77777777" w:rsidR="00CD636C" w:rsidRDefault="00CD636C" w:rsidP="00CD636C">
      <w:pPr>
        <w:pStyle w:val="ListParagraph"/>
        <w:numPr>
          <w:ilvl w:val="0"/>
          <w:numId w:val="6"/>
        </w:numPr>
        <w:contextualSpacing w:val="0"/>
        <w:rPr>
          <w:rFonts w:ascii="Arial" w:hAnsi="Arial" w:cs="Arial"/>
          <w:sz w:val="22"/>
        </w:rPr>
      </w:pPr>
      <w:r w:rsidRPr="00B25DB3">
        <w:rPr>
          <w:rFonts w:ascii="Arial" w:hAnsi="Arial" w:cs="Arial"/>
          <w:sz w:val="22"/>
        </w:rPr>
        <w:t>Understanding of the Concordats relevance to research</w:t>
      </w:r>
      <w:r>
        <w:rPr>
          <w:rFonts w:ascii="Arial" w:hAnsi="Arial" w:cs="Arial"/>
          <w:sz w:val="22"/>
        </w:rPr>
        <w:t>.</w:t>
      </w:r>
    </w:p>
    <w:p w14:paraId="083D060B" w14:textId="77777777" w:rsidR="00CD636C" w:rsidRDefault="00334D0B" w:rsidP="00E615C3">
      <w:pPr>
        <w:pStyle w:val="ListParagraph"/>
        <w:numPr>
          <w:ilvl w:val="0"/>
          <w:numId w:val="6"/>
        </w:numPr>
        <w:ind w:left="567" w:hanging="425"/>
        <w:contextualSpacing w:val="0"/>
        <w:rPr>
          <w:rFonts w:ascii="Arial" w:hAnsi="Arial" w:cs="Arial"/>
          <w:sz w:val="22"/>
        </w:rPr>
      </w:pPr>
      <w:r w:rsidRPr="00CD636C">
        <w:rPr>
          <w:rFonts w:ascii="Arial" w:hAnsi="Arial" w:cs="Arial"/>
          <w:sz w:val="22"/>
        </w:rPr>
        <w:t>Hands on experience and knowledge of electrodeposition techniques.</w:t>
      </w:r>
    </w:p>
    <w:p w14:paraId="399ACF1C" w14:textId="11BFDAE4" w:rsidR="00334D0B" w:rsidRPr="00CD636C" w:rsidRDefault="00334D0B" w:rsidP="00E615C3">
      <w:pPr>
        <w:pStyle w:val="ListParagraph"/>
        <w:numPr>
          <w:ilvl w:val="0"/>
          <w:numId w:val="6"/>
        </w:numPr>
        <w:ind w:left="567" w:hanging="425"/>
        <w:contextualSpacing w:val="0"/>
        <w:rPr>
          <w:rFonts w:ascii="Arial" w:hAnsi="Arial" w:cs="Arial"/>
          <w:sz w:val="22"/>
        </w:rPr>
      </w:pPr>
      <w:r w:rsidRPr="00CD636C">
        <w:rPr>
          <w:rFonts w:ascii="Arial" w:hAnsi="Arial" w:cs="Arial"/>
          <w:sz w:val="22"/>
        </w:rPr>
        <w:t>A high-level of experience in the acquisition and interpretation of microscopic and spectroscopic (e.g. SEM, EDX, UV-Vis, Raman) and structural (X-ray diffraction) data for characterising 2D materials.</w:t>
      </w:r>
    </w:p>
    <w:p w14:paraId="03083EA4" w14:textId="77777777" w:rsidR="00334D0B" w:rsidRPr="00CF60DC" w:rsidRDefault="00334D0B" w:rsidP="00334D0B">
      <w:pPr>
        <w:pStyle w:val="ListParagraph"/>
        <w:numPr>
          <w:ilvl w:val="0"/>
          <w:numId w:val="6"/>
        </w:numPr>
        <w:ind w:left="567" w:hanging="425"/>
        <w:contextualSpacing w:val="0"/>
        <w:rPr>
          <w:rFonts w:ascii="Arial" w:hAnsi="Arial" w:cs="Arial"/>
          <w:sz w:val="22"/>
        </w:rPr>
      </w:pPr>
      <w:r w:rsidRPr="00CF60DC">
        <w:rPr>
          <w:rFonts w:ascii="Arial" w:hAnsi="Arial" w:cs="Arial"/>
          <w:sz w:val="22"/>
        </w:rPr>
        <w:t>Experience in handling reagents and performing electrochemical measurements in inert atmosphere (Glove Box)</w:t>
      </w:r>
      <w:r>
        <w:rPr>
          <w:rFonts w:ascii="Arial" w:hAnsi="Arial" w:cs="Arial"/>
          <w:sz w:val="22"/>
        </w:rPr>
        <w:t xml:space="preserve"> </w:t>
      </w:r>
      <w:r w:rsidRPr="002D09A3">
        <w:rPr>
          <w:rFonts w:ascii="Arial" w:hAnsi="Arial" w:cs="Arial"/>
          <w:sz w:val="22"/>
        </w:rPr>
        <w:t>and/or non-aqueous solvents</w:t>
      </w:r>
      <w:r w:rsidRPr="00CF60DC">
        <w:rPr>
          <w:rFonts w:ascii="Arial" w:hAnsi="Arial" w:cs="Arial"/>
          <w:sz w:val="22"/>
        </w:rPr>
        <w:t>.</w:t>
      </w:r>
    </w:p>
    <w:p w14:paraId="6E57C868" w14:textId="77777777" w:rsidR="00334D0B" w:rsidRPr="00CF60DC" w:rsidRDefault="00334D0B" w:rsidP="00334D0B">
      <w:pPr>
        <w:pStyle w:val="ListParagraph"/>
        <w:numPr>
          <w:ilvl w:val="0"/>
          <w:numId w:val="11"/>
        </w:numPr>
        <w:ind w:left="567" w:hanging="425"/>
        <w:contextualSpacing w:val="0"/>
        <w:rPr>
          <w:rFonts w:ascii="Arial" w:hAnsi="Arial" w:cs="Arial"/>
          <w:sz w:val="22"/>
        </w:rPr>
      </w:pPr>
      <w:r w:rsidRPr="00CF60DC">
        <w:rPr>
          <w:rFonts w:ascii="Arial" w:hAnsi="Arial" w:cs="Arial"/>
          <w:sz w:val="22"/>
        </w:rPr>
        <w:t>Hands on experience in electrochemical techniques such as electrochemical quartz crystal microbalance (EQCM), Rotating disc electrode, Impedance spectroscopy.</w:t>
      </w:r>
    </w:p>
    <w:p w14:paraId="38B02BC7" w14:textId="77777777" w:rsidR="00334D0B" w:rsidRPr="00CF60DC" w:rsidRDefault="00334D0B" w:rsidP="00334D0B">
      <w:pPr>
        <w:pStyle w:val="ListParagraph"/>
        <w:numPr>
          <w:ilvl w:val="0"/>
          <w:numId w:val="11"/>
        </w:numPr>
        <w:ind w:left="567" w:hanging="425"/>
        <w:contextualSpacing w:val="0"/>
        <w:rPr>
          <w:rFonts w:ascii="Arial" w:hAnsi="Arial" w:cs="Arial"/>
          <w:sz w:val="22"/>
        </w:rPr>
      </w:pPr>
      <w:r w:rsidRPr="00CF60DC">
        <w:rPr>
          <w:rFonts w:ascii="Arial" w:hAnsi="Arial" w:cs="Arial"/>
          <w:sz w:val="22"/>
        </w:rPr>
        <w:t>Experience of working effectively within an interdisciplinary team.</w:t>
      </w:r>
    </w:p>
    <w:p w14:paraId="1AEC6741" w14:textId="638A54B1" w:rsidR="0004217C" w:rsidRPr="00C9549D" w:rsidRDefault="00795D65"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3C0B8416"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Delegates and/or collaborates effectively, understanding the strengths and weaknesses of colleagues.</w:t>
      </w:r>
    </w:p>
    <w:p w14:paraId="20D71975"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Works proactively with colleagues and other stakeholders, within and beyond the University, to achieve outcomes.</w:t>
      </w:r>
    </w:p>
    <w:p w14:paraId="76F872B2" w14:textId="77777777" w:rsidR="00334D0B" w:rsidRPr="00CB1D5C"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Communicates effectively to develop understanding and achieve cooperation.</w:t>
      </w:r>
    </w:p>
    <w:p w14:paraId="345504A9" w14:textId="77777777" w:rsidR="00334D0B" w:rsidRDefault="00334D0B" w:rsidP="00334D0B">
      <w:pPr>
        <w:pStyle w:val="ListParagraph"/>
        <w:numPr>
          <w:ilvl w:val="0"/>
          <w:numId w:val="3"/>
        </w:numPr>
        <w:ind w:left="567"/>
        <w:contextualSpacing w:val="0"/>
        <w:rPr>
          <w:rFonts w:ascii="Roboto" w:hAnsi="Roboto"/>
          <w:sz w:val="22"/>
        </w:rPr>
      </w:pPr>
      <w:r w:rsidRPr="00CB1D5C">
        <w:rPr>
          <w:rFonts w:ascii="Roboto" w:hAnsi="Roboto"/>
          <w:sz w:val="22"/>
        </w:rPr>
        <w:t>Provides clear advice, guidance and recommendations on novel or complex concepts and issues</w:t>
      </w:r>
      <w:r>
        <w:rPr>
          <w:rFonts w:ascii="Roboto" w:hAnsi="Roboto"/>
          <w:sz w:val="22"/>
        </w:rPr>
        <w:t>.</w:t>
      </w:r>
    </w:p>
    <w:p w14:paraId="3CA093BF" w14:textId="77777777" w:rsidR="00334D0B" w:rsidRPr="00CF60DC" w:rsidRDefault="00334D0B" w:rsidP="00334D0B">
      <w:pPr>
        <w:pStyle w:val="ListParagraph"/>
        <w:numPr>
          <w:ilvl w:val="0"/>
          <w:numId w:val="3"/>
        </w:numPr>
        <w:ind w:left="567"/>
        <w:contextualSpacing w:val="0"/>
        <w:rPr>
          <w:rFonts w:ascii="Roboto" w:hAnsi="Roboto"/>
          <w:sz w:val="22"/>
        </w:rPr>
      </w:pPr>
      <w:r w:rsidRPr="00CF60DC">
        <w:rPr>
          <w:rFonts w:ascii="Roboto" w:hAnsi="Roboto"/>
          <w:sz w:val="22"/>
        </w:rPr>
        <w:t xml:space="preserve">Experience of presenting technical research content at an appropriate level to external audiences via conferences, public engagement, outreach. </w:t>
      </w:r>
    </w:p>
    <w:p w14:paraId="6DC74EC0"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1224FB23" w14:textId="637B218F" w:rsidR="006D162A" w:rsidRPr="006D162A" w:rsidRDefault="006D162A" w:rsidP="00CB1D5C">
      <w:pPr>
        <w:pStyle w:val="ListParagraph"/>
        <w:numPr>
          <w:ilvl w:val="0"/>
          <w:numId w:val="11"/>
        </w:numPr>
        <w:ind w:left="567" w:hanging="425"/>
        <w:contextualSpacing w:val="0"/>
        <w:rPr>
          <w:rFonts w:ascii="Arial" w:hAnsi="Arial" w:cs="Arial"/>
          <w:sz w:val="22"/>
        </w:rPr>
      </w:pPr>
    </w:p>
    <w:p w14:paraId="53720CFE" w14:textId="2C9992A1" w:rsidR="0004217C" w:rsidRPr="00C9549D" w:rsidRDefault="00795D65" w:rsidP="00CB1D5C">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79D0E44E" w14:textId="77777777" w:rsidR="00CB1D5C" w:rsidRPr="00CB1D5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Plans and progresses education, research and/or knowledge exchange and enterprise activities within broad guidelines and established University policies and procedures.</w:t>
      </w:r>
    </w:p>
    <w:p w14:paraId="3686927A" w14:textId="5DD37A7F" w:rsidR="0004217C" w:rsidRDefault="00CB1D5C" w:rsidP="00CB1D5C">
      <w:pPr>
        <w:pStyle w:val="ListParagraph"/>
        <w:numPr>
          <w:ilvl w:val="0"/>
          <w:numId w:val="4"/>
        </w:numPr>
        <w:ind w:left="567"/>
        <w:contextualSpacing w:val="0"/>
        <w:rPr>
          <w:rFonts w:ascii="Roboto" w:hAnsi="Roboto"/>
          <w:sz w:val="22"/>
        </w:rPr>
      </w:pPr>
      <w:r w:rsidRPr="00CB1D5C">
        <w:rPr>
          <w:rFonts w:ascii="Roboto" w:hAnsi="Roboto"/>
          <w:sz w:val="22"/>
        </w:rPr>
        <w:t>Formulates development plans to meet current skill requirements</w:t>
      </w:r>
      <w:r w:rsidR="00883B4C" w:rsidRPr="00883B4C">
        <w:rPr>
          <w:rFonts w:ascii="Roboto" w:hAnsi="Roboto"/>
          <w:sz w:val="22"/>
        </w:rPr>
        <w:t>.</w:t>
      </w:r>
    </w:p>
    <w:p w14:paraId="1B18CD9B"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21947BB1" w14:textId="0EC1CFC0" w:rsidR="006D162A" w:rsidRPr="006D162A" w:rsidRDefault="006D162A" w:rsidP="00CB1D5C">
      <w:pPr>
        <w:pStyle w:val="ListParagraph"/>
        <w:numPr>
          <w:ilvl w:val="0"/>
          <w:numId w:val="11"/>
        </w:numPr>
        <w:ind w:left="567" w:hanging="425"/>
        <w:contextualSpacing w:val="0"/>
        <w:rPr>
          <w:rFonts w:ascii="Arial" w:hAnsi="Arial" w:cs="Arial"/>
          <w:sz w:val="22"/>
        </w:rPr>
      </w:pPr>
    </w:p>
    <w:p w14:paraId="4EB78921" w14:textId="6B0F1122" w:rsidR="0004217C" w:rsidRPr="00C9549D" w:rsidRDefault="00795D65" w:rsidP="00CB1D5C">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CB1D5C">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CB1D5C">
      <w:pPr>
        <w:rPr>
          <w:rFonts w:ascii="Roboto" w:hAnsi="Roboto"/>
          <w:color w:val="002E3B" w:themeColor="accent1"/>
          <w:sz w:val="22"/>
        </w:rPr>
      </w:pPr>
      <w:r w:rsidRPr="00C9549D">
        <w:rPr>
          <w:rFonts w:ascii="Roboto" w:hAnsi="Roboto"/>
          <w:color w:val="002E3B" w:themeColor="accent1"/>
          <w:sz w:val="22"/>
        </w:rPr>
        <w:t>Essential</w:t>
      </w:r>
    </w:p>
    <w:p w14:paraId="4FD572A6" w14:textId="77777777" w:rsidR="00CB1D5C" w:rsidRPr="00CB1D5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Develops detailed understanding of long-standing and/or complex problems and applies accumulated knowledge and experience to understand and/or resolve them.</w:t>
      </w:r>
    </w:p>
    <w:p w14:paraId="00FD6EF2" w14:textId="4A9C2245" w:rsidR="0004217C" w:rsidRDefault="00CB1D5C" w:rsidP="00CB1D5C">
      <w:pPr>
        <w:pStyle w:val="ListParagraph"/>
        <w:numPr>
          <w:ilvl w:val="0"/>
          <w:numId w:val="5"/>
        </w:numPr>
        <w:ind w:left="567"/>
        <w:contextualSpacing w:val="0"/>
        <w:rPr>
          <w:rFonts w:ascii="Roboto" w:hAnsi="Roboto"/>
          <w:sz w:val="22"/>
        </w:rPr>
      </w:pPr>
      <w:r w:rsidRPr="00CB1D5C">
        <w:rPr>
          <w:rFonts w:ascii="Roboto" w:hAnsi="Roboto"/>
          <w:sz w:val="22"/>
        </w:rPr>
        <w:t>Demonstrates an awareness of principles and trends within a specialist field and awareness of how this affects education, research and/or knowledge exchange and enterprise activities in the University</w:t>
      </w:r>
      <w:r w:rsidR="00883B4C">
        <w:rPr>
          <w:rFonts w:ascii="Roboto" w:hAnsi="Roboto"/>
          <w:sz w:val="22"/>
        </w:rPr>
        <w:t>.</w:t>
      </w:r>
    </w:p>
    <w:p w14:paraId="1356C039" w14:textId="77777777" w:rsidR="006D162A" w:rsidRDefault="006D162A" w:rsidP="00CB1D5C">
      <w:pPr>
        <w:rPr>
          <w:rFonts w:ascii="Roboto" w:hAnsi="Roboto"/>
          <w:color w:val="002E3B" w:themeColor="accent1"/>
          <w:sz w:val="22"/>
        </w:rPr>
      </w:pPr>
      <w:r w:rsidRPr="00C9549D">
        <w:rPr>
          <w:rFonts w:ascii="Roboto" w:hAnsi="Roboto"/>
          <w:color w:val="002E3B" w:themeColor="accent1"/>
          <w:sz w:val="22"/>
        </w:rPr>
        <w:t>Desirable</w:t>
      </w:r>
    </w:p>
    <w:p w14:paraId="021908AD" w14:textId="05FB329D" w:rsidR="006D162A" w:rsidRPr="006D162A" w:rsidRDefault="006D162A" w:rsidP="00CB1D5C">
      <w:pPr>
        <w:pStyle w:val="ListParagraph"/>
        <w:numPr>
          <w:ilvl w:val="0"/>
          <w:numId w:val="11"/>
        </w:numPr>
        <w:ind w:left="567" w:hanging="425"/>
        <w:contextualSpacing w:val="0"/>
        <w:rPr>
          <w:rFonts w:ascii="Arial" w:hAnsi="Arial" w:cs="Arial"/>
          <w:sz w:val="22"/>
        </w:rPr>
      </w:pPr>
    </w:p>
    <w:p w14:paraId="39189345" w14:textId="11DC138A" w:rsidR="00DA0322" w:rsidRDefault="00795D65" w:rsidP="00CB1D5C">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CB1D5C">
      <w:pPr>
        <w:rPr>
          <w:rFonts w:ascii="Roboto" w:hAnsi="Roboto"/>
          <w:sz w:val="22"/>
        </w:rPr>
      </w:pPr>
      <w:r w:rsidRPr="00C9549D">
        <w:rPr>
          <w:rFonts w:ascii="Roboto" w:hAnsi="Roboto"/>
          <w:sz w:val="22"/>
        </w:rPr>
        <w:br w:type="page"/>
      </w:r>
    </w:p>
    <w:p w14:paraId="20189A0F" w14:textId="77777777" w:rsidR="00DC1C11" w:rsidRPr="00C9549D" w:rsidRDefault="00DC1C11" w:rsidP="00DC1C11">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Job Hazard Assessment</w:t>
      </w:r>
    </w:p>
    <w:p w14:paraId="6ADAF69B" w14:textId="77777777" w:rsidR="00DC1C11" w:rsidRDefault="00DC1C11" w:rsidP="00DC1C11">
      <w:pPr>
        <w:rPr>
          <w:rFonts w:ascii="Roboto" w:hAnsi="Roboto"/>
          <w:sz w:val="22"/>
        </w:rPr>
      </w:pPr>
      <w:r w:rsidRPr="00652A6C">
        <w:rPr>
          <w:rFonts w:ascii="Roboto" w:hAnsi="Roboto"/>
          <w:sz w:val="22"/>
        </w:rPr>
        <w:t xml:space="preserve">For any hazards identified below a health clearance </w:t>
      </w:r>
      <w:r>
        <w:rPr>
          <w:rFonts w:ascii="Roboto" w:hAnsi="Roboto"/>
          <w:sz w:val="22"/>
        </w:rPr>
        <w:t xml:space="preserve">will be undertaken by our </w:t>
      </w:r>
      <w:r w:rsidRPr="00652A6C">
        <w:rPr>
          <w:rFonts w:ascii="Roboto" w:hAnsi="Roboto"/>
          <w:sz w:val="22"/>
        </w:rPr>
        <w:t>occupational health provider</w:t>
      </w:r>
      <w:r>
        <w:rPr>
          <w:rFonts w:ascii="Roboto" w:hAnsi="Roboto"/>
          <w:sz w:val="22"/>
        </w:rPr>
        <w:t xml:space="preserve"> </w:t>
      </w:r>
      <w:r w:rsidRPr="00652A6C">
        <w:rPr>
          <w:rFonts w:ascii="Roboto" w:hAnsi="Roboto"/>
          <w:sz w:val="22"/>
        </w:rPr>
        <w:t>and form part of recruitment checks. Further ongoing clearance may be required for some roles, including for existing members of staff</w:t>
      </w:r>
      <w:r w:rsidRPr="00722340">
        <w:rPr>
          <w:rFonts w:ascii="Roboto" w:hAnsi="Roboto"/>
          <w:sz w:val="22"/>
        </w:rPr>
        <w:t>.</w:t>
      </w:r>
    </w:p>
    <w:p w14:paraId="6D338B3F" w14:textId="2355EC50" w:rsidR="00DC1C11" w:rsidRPr="00F95BCC" w:rsidRDefault="00DC1C11" w:rsidP="00DC1C11">
      <w:pPr>
        <w:rPr>
          <w:rFonts w:ascii="Roboto" w:hAnsi="Roboto"/>
          <w:b/>
          <w:bCs/>
          <w:sz w:val="22"/>
        </w:rPr>
      </w:pPr>
      <w:r w:rsidRPr="00F95BCC">
        <w:rPr>
          <w:rFonts w:ascii="Roboto" w:hAnsi="Roboto"/>
          <w:b/>
          <w:bCs/>
          <w:sz w:val="22"/>
        </w:rPr>
        <w:t>Does the risk assessment identify the need for ongoing health surveillance for this role?</w:t>
      </w:r>
      <w:r>
        <w:rPr>
          <w:rFonts w:ascii="Roboto" w:hAnsi="Roboto"/>
          <w:b/>
          <w:bCs/>
          <w:sz w:val="22"/>
        </w:rPr>
        <w:t xml:space="preserve"> </w:t>
      </w:r>
      <w:sdt>
        <w:sdtPr>
          <w:rPr>
            <w:rFonts w:ascii="Roboto" w:hAnsi="Roboto"/>
            <w:b/>
            <w:bCs/>
            <w:sz w:val="22"/>
          </w:rPr>
          <w:alias w:val="Ongoing need"/>
          <w:tag w:val="Ongoing need"/>
          <w:id w:val="-198628034"/>
          <w:placeholder>
            <w:docPart w:val="AF6AF9E480C64ED98DE96B2410B41060"/>
          </w:placeholder>
          <w15:color w:val="000000"/>
          <w:dropDownList>
            <w:listItem w:value="Choose an item."/>
            <w:listItem w:displayText="Yes" w:value="Yes"/>
            <w:listItem w:displayText="No" w:value="No"/>
          </w:dropDownList>
        </w:sdtPr>
        <w:sdtEndPr/>
        <w:sdtContent>
          <w:r w:rsidR="00334D0B">
            <w:rPr>
              <w:rFonts w:ascii="Roboto" w:hAnsi="Roboto"/>
              <w:b/>
              <w:bCs/>
              <w:sz w:val="22"/>
            </w:rPr>
            <w:t>No</w:t>
          </w:r>
        </w:sdtContent>
      </w:sdt>
    </w:p>
    <w:p w14:paraId="45038B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Environment</w:t>
      </w:r>
    </w:p>
    <w:p w14:paraId="341ACDFF" w14:textId="5F561705" w:rsidR="00DC1C11" w:rsidRPr="00722340" w:rsidRDefault="00DC1C11" w:rsidP="00DC1C11">
      <w:pPr>
        <w:rPr>
          <w:rFonts w:ascii="Roboto" w:hAnsi="Roboto"/>
          <w:sz w:val="22"/>
        </w:rPr>
      </w:pPr>
      <w:r w:rsidRPr="00722340">
        <w:rPr>
          <w:rFonts w:ascii="Roboto" w:hAnsi="Roboto"/>
          <w:sz w:val="22"/>
        </w:rPr>
        <w:t>Working outside</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38702282"/>
          <w:placeholder>
            <w:docPart w:val="DF02DF2797C647D7B87829CAA06912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035D8881" w14:textId="0673C1C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Exposure to noise levels &gt;80dbA</w:t>
      </w:r>
      <w:r>
        <w:rPr>
          <w:rFonts w:ascii="Roboto" w:hAnsi="Roboto"/>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811822672"/>
          <w:placeholder>
            <w:docPart w:val="251B58322A964192900605F30764593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364A80AD" w14:textId="2DDEA908" w:rsidR="00DC1C11" w:rsidRPr="00722340" w:rsidRDefault="00DC1C11" w:rsidP="00DC1C11">
      <w:pPr>
        <w:rPr>
          <w:rFonts w:ascii="Roboto" w:hAnsi="Roboto"/>
          <w:sz w:val="22"/>
        </w:rPr>
      </w:pPr>
      <w:r w:rsidRPr="00722340">
        <w:rPr>
          <w:rFonts w:ascii="Roboto" w:hAnsi="Roboto"/>
          <w:sz w:val="22"/>
        </w:rPr>
        <w:t>Working with dust or fumes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11955958"/>
          <w:placeholder>
            <w:docPart w:val="B1FA4C4AD1FA40DF817A0A47F77771B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63372F15" w14:textId="01FFA56F"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skin irritants</w:t>
      </w:r>
      <w:r>
        <w:rPr>
          <w:rFonts w:ascii="Roboto" w:hAnsi="Roboto"/>
          <w:sz w:val="22"/>
        </w:rPr>
        <w:t>/sensitisers</w:t>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37883594"/>
          <w:placeholder>
            <w:docPart w:val="B2F1C47418454CC4BB896F646831B11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57162859" w14:textId="7294744C" w:rsidR="00DC1C11" w:rsidRPr="00722340" w:rsidRDefault="00DC1C11" w:rsidP="00DC1C11">
      <w:pPr>
        <w:rPr>
          <w:rFonts w:ascii="Roboto" w:hAnsi="Roboto"/>
          <w:sz w:val="22"/>
        </w:rPr>
      </w:pPr>
      <w:r w:rsidRPr="00722340">
        <w:rPr>
          <w:rFonts w:ascii="Roboto" w:hAnsi="Roboto"/>
          <w:sz w:val="22"/>
        </w:rPr>
        <w:t>Working with chemicals (industrial or cleaning)</w:t>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175223546"/>
          <w:placeholder>
            <w:docPart w:val="FE5707EED4A44278AA7B7FE45B23439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Frequently 30-60% Time</w:t>
          </w:r>
        </w:sdtContent>
      </w:sdt>
    </w:p>
    <w:p w14:paraId="0816B182" w14:textId="399ED0C7"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in a confined space</w:t>
      </w:r>
      <w:r>
        <w:rPr>
          <w:rFonts w:ascii="Roboto" w:hAnsi="Roboto"/>
          <w:b/>
          <w:bCs/>
          <w:sz w:val="22"/>
        </w:rPr>
        <w:tab/>
      </w:r>
      <w:r>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79860206"/>
          <w:placeholder>
            <w:docPart w:val="C3851CEB065549DDA7DC48FDB76C3BE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69A46D2A" w14:textId="79481975" w:rsidR="00DC1C11" w:rsidRPr="00722340" w:rsidRDefault="00DC1C11" w:rsidP="00DC1C11">
      <w:pPr>
        <w:rPr>
          <w:rFonts w:ascii="Roboto" w:hAnsi="Roboto"/>
          <w:sz w:val="22"/>
        </w:rPr>
      </w:pPr>
      <w:r w:rsidRPr="00722340">
        <w:rPr>
          <w:rFonts w:ascii="Roboto" w:hAnsi="Roboto"/>
          <w:sz w:val="22"/>
        </w:rPr>
        <w:t>Working at height</w:t>
      </w:r>
      <w:r w:rsidRPr="00722340">
        <w:rPr>
          <w:rFonts w:ascii="Roboto" w:hAnsi="Roboto"/>
          <w:b/>
          <w:bCs/>
          <w:sz w:val="22"/>
        </w:rPr>
        <w:tab/>
      </w:r>
      <w:r w:rsidRPr="00722340">
        <w:rPr>
          <w:rFonts w:ascii="Roboto" w:hAnsi="Roboto"/>
          <w:b/>
          <w:bCs/>
          <w:sz w:val="22"/>
        </w:rPr>
        <w:tab/>
      </w:r>
      <w:r>
        <w:rPr>
          <w:rFonts w:ascii="Roboto" w:hAnsi="Roboto"/>
          <w:b/>
          <w:bCs/>
          <w:sz w:val="22"/>
        </w:rPr>
        <w:tab/>
      </w:r>
      <w:r>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95FB29911F0D41BF92498DC90BBE2A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63FCD326" w14:textId="152D20C9"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sewage</w:t>
      </w:r>
      <w:r>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F4015B1D1E5345A48742319D1750458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753D5269" w14:textId="25B76602" w:rsidR="00DC1C11" w:rsidRPr="00722340" w:rsidRDefault="00DC1C11" w:rsidP="00DC1C11">
      <w:pPr>
        <w:rPr>
          <w:rFonts w:ascii="Roboto" w:hAnsi="Roboto"/>
          <w:sz w:val="22"/>
        </w:rPr>
      </w:pPr>
      <w:r w:rsidRPr="00722340">
        <w:rPr>
          <w:rFonts w:ascii="Roboto" w:hAnsi="Roboto"/>
          <w:sz w:val="22"/>
        </w:rPr>
        <w:t>Contact with cytotoxins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E84993ECC7B942B3ADC7E09E4B2B609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4C8F7EC7" w14:textId="7ECC3C80" w:rsidR="00DC1C11" w:rsidRPr="00652A6C" w:rsidRDefault="00DC1C11" w:rsidP="00DC1C11">
      <w:pPr>
        <w:shd w:val="clear" w:color="auto" w:fill="C5D2DA" w:themeFill="background2" w:themeFillShade="E6"/>
        <w:rPr>
          <w:rFonts w:ascii="Roboto" w:hAnsi="Roboto"/>
          <w:b/>
          <w:bCs/>
          <w:sz w:val="22"/>
        </w:rPr>
      </w:pPr>
      <w:r w:rsidRPr="00722340">
        <w:rPr>
          <w:rFonts w:ascii="Roboto" w:hAnsi="Roboto"/>
          <w:sz w:val="22"/>
        </w:rPr>
        <w:t>Exposure Prone Procedure (EPP) work</w:t>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6CCD3B446D5B43A3BF113FEC12B0A02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37FF8337" w14:textId="57D21772" w:rsidR="00DC1C11" w:rsidRPr="00722340" w:rsidRDefault="00DC1C11" w:rsidP="00DC1C11">
      <w:pPr>
        <w:rPr>
          <w:rFonts w:ascii="Roboto" w:hAnsi="Roboto"/>
          <w:sz w:val="22"/>
        </w:rPr>
      </w:pPr>
      <w:r w:rsidRPr="00652A6C">
        <w:rPr>
          <w:rFonts w:ascii="Roboto" w:hAnsi="Roboto"/>
          <w:sz w:val="22"/>
        </w:rPr>
        <w:t>Direct patient care or patient contact / Contact with clinical</w:t>
      </w:r>
      <w:r w:rsidRPr="00652A6C">
        <w:rPr>
          <w:rFonts w:ascii="Roboto" w:hAnsi="Roboto"/>
          <w:sz w:val="22"/>
        </w:rPr>
        <w:br/>
        <w:t>specimens or pathology work</w:t>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r w:rsidRPr="00652A6C">
        <w:rPr>
          <w:rFonts w:ascii="Roboto" w:hAnsi="Roboto"/>
          <w:sz w:val="22"/>
        </w:rPr>
        <w:tab/>
      </w:r>
      <w:sdt>
        <w:sdtPr>
          <w:rPr>
            <w:rFonts w:ascii="Roboto" w:hAnsi="Roboto"/>
            <w:sz w:val="22"/>
          </w:rPr>
          <w:alias w:val="Job Hazard Assessment"/>
          <w:tag w:val="Job Hazard Assessment"/>
          <w:id w:val="144331154"/>
          <w:placeholder>
            <w:docPart w:val="A7839755B34248F99D7F6329B2EDA7B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6059B689" w14:textId="20EED3CD"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Ionising radiation</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13965141"/>
          <w:placeholder>
            <w:docPart w:val="1F92DD4996CC47579624385ACA0709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334D0B">
            <w:rPr>
              <w:rFonts w:ascii="Roboto" w:hAnsi="Roboto"/>
              <w:sz w:val="22"/>
            </w:rPr>
            <w:t>Not applicable</w:t>
          </w:r>
        </w:sdtContent>
      </w:sdt>
    </w:p>
    <w:p w14:paraId="6CBC92A3" w14:textId="77777777" w:rsidR="00DC1C11" w:rsidRPr="00722340" w:rsidRDefault="00795D65" w:rsidP="00DC1C11">
      <w:pPr>
        <w:rPr>
          <w:rFonts w:ascii="Roboto" w:hAnsi="Roboto"/>
          <w:sz w:val="22"/>
        </w:rPr>
      </w:pPr>
      <w:r>
        <w:rPr>
          <w:rFonts w:ascii="Roboto" w:hAnsi="Roboto"/>
          <w:b/>
          <w:bCs/>
          <w:sz w:val="22"/>
        </w:rPr>
        <w:pict w14:anchorId="5261CF22">
          <v:rect id="_x0000_i1035" style="width:0;height:1.5pt" o:hralign="center" o:hrstd="t" o:hr="t" fillcolor="#a0a0a0" stroked="f"/>
        </w:pict>
      </w:r>
    </w:p>
    <w:p w14:paraId="1952747F"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4BFA97" w14:textId="06E7B2D0" w:rsidR="00DC1C11" w:rsidRPr="00722340" w:rsidRDefault="00DC1C11" w:rsidP="00DC1C11">
      <w:pPr>
        <w:rPr>
          <w:rFonts w:ascii="Roboto" w:hAnsi="Roboto"/>
          <w:sz w:val="22"/>
        </w:rPr>
      </w:pPr>
      <w:r w:rsidRPr="00722340">
        <w:rPr>
          <w:rFonts w:ascii="Roboto" w:hAnsi="Roboto"/>
          <w:sz w:val="22"/>
        </w:rPr>
        <w:t>Working shifts</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9C744D048E8A48F2950586198AB7E29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sz w:val="22"/>
            </w:rPr>
            <w:t>Not applicable</w:t>
          </w:r>
        </w:sdtContent>
      </w:sdt>
    </w:p>
    <w:p w14:paraId="7CD92D25" w14:textId="43FD26DC"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nights</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A6DD5AB0A84A40AA8E7DD250BE602A8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sz w:val="22"/>
            </w:rPr>
            <w:t>Not applicable</w:t>
          </w:r>
        </w:sdtContent>
      </w:sdt>
    </w:p>
    <w:p w14:paraId="32A5F0C9" w14:textId="6724B5D8" w:rsidR="00DC1C11" w:rsidRPr="00722340" w:rsidRDefault="00DC1C11" w:rsidP="00DC1C11">
      <w:pPr>
        <w:rPr>
          <w:rFonts w:ascii="Roboto" w:hAnsi="Roboto"/>
          <w:sz w:val="22"/>
        </w:rPr>
      </w:pPr>
      <w:r w:rsidRPr="00722340">
        <w:rPr>
          <w:rFonts w:ascii="Roboto" w:hAnsi="Roboto"/>
          <w:sz w:val="22"/>
        </w:rPr>
        <w:t>Lone working</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D76F27160EA947A38BD409253D52D7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sz w:val="22"/>
            </w:rPr>
            <w:t>Not applicable</w:t>
          </w:r>
        </w:sdtContent>
      </w:sdt>
    </w:p>
    <w:p w14:paraId="23130ABD" w14:textId="5220B3AC" w:rsidR="00DC1C11" w:rsidRPr="00722340" w:rsidRDefault="00DC1C11" w:rsidP="00DC1C11">
      <w:pPr>
        <w:shd w:val="clear" w:color="auto" w:fill="C5D2DA" w:themeFill="background2" w:themeFillShade="E6"/>
        <w:rPr>
          <w:rFonts w:ascii="Roboto" w:hAnsi="Roboto"/>
          <w:sz w:val="22"/>
        </w:rPr>
      </w:pPr>
      <w:r w:rsidRPr="00722340">
        <w:rPr>
          <w:rFonts w:ascii="Roboto" w:hAnsi="Roboto"/>
          <w:sz w:val="22"/>
        </w:rPr>
        <w:t>Working with children</w:t>
      </w:r>
      <w:r>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1AD49F521C2C4D8AB023BA28640630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sz w:val="22"/>
            </w:rPr>
            <w:t>Not applicable</w:t>
          </w:r>
        </w:sdtContent>
      </w:sdt>
    </w:p>
    <w:p w14:paraId="2C8FC596" w14:textId="60505159" w:rsidR="00DC1C11" w:rsidRDefault="00DC1C11" w:rsidP="00DC1C11">
      <w:pPr>
        <w:rPr>
          <w:rFonts w:ascii="Roboto" w:hAnsi="Roboto"/>
          <w:sz w:val="22"/>
        </w:rPr>
      </w:pPr>
      <w:r w:rsidRPr="00722340">
        <w:rPr>
          <w:rFonts w:ascii="Roboto" w:hAnsi="Roboto"/>
          <w:sz w:val="22"/>
        </w:rPr>
        <w:t>Exposure to persons with challenging behaviour</w:t>
      </w:r>
      <w:r>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1D11732930424759B089CD8C5345A86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sz w:val="22"/>
            </w:rPr>
            <w:t>Not applicable</w:t>
          </w:r>
        </w:sdtContent>
      </w:sdt>
    </w:p>
    <w:p w14:paraId="229BC590" w14:textId="77777777" w:rsidR="00DC1C11" w:rsidRPr="00722340" w:rsidRDefault="00795D65" w:rsidP="00DC1C11">
      <w:pPr>
        <w:rPr>
          <w:rFonts w:ascii="Roboto" w:hAnsi="Roboto"/>
          <w:sz w:val="22"/>
        </w:rPr>
      </w:pPr>
      <w:r>
        <w:rPr>
          <w:rFonts w:ascii="Roboto" w:hAnsi="Roboto"/>
          <w:b/>
          <w:bCs/>
          <w:sz w:val="22"/>
        </w:rPr>
        <w:pict w14:anchorId="0D543B86">
          <v:rect id="_x0000_i1036" style="width:0;height:1.5pt" o:hralign="center" o:hrstd="t" o:hr="t" fillcolor="#a0a0a0" stroked="f"/>
        </w:pict>
      </w:r>
    </w:p>
    <w:p w14:paraId="4CF6F662"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Equipment, Tools and Machines</w:t>
      </w:r>
    </w:p>
    <w:p w14:paraId="3956FBF9" w14:textId="34E06120"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Working with vibrating machinery or tools</w:t>
      </w:r>
      <w:r w:rsidRPr="00722340">
        <w:rPr>
          <w:rFonts w:ascii="Roboto" w:hAnsi="Roboto"/>
          <w:b/>
          <w:bCs/>
          <w:color w:val="000000" w:themeColor="text1"/>
          <w:sz w:val="22"/>
        </w:rPr>
        <w:tab/>
      </w:r>
      <w:r>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7BB6B269DBF6469F91686D5100B001C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color w:val="000000" w:themeColor="text1"/>
              <w:sz w:val="22"/>
            </w:rPr>
            <w:t>Not applicable</w:t>
          </w:r>
        </w:sdtContent>
      </w:sdt>
    </w:p>
    <w:p w14:paraId="590D4849" w14:textId="18EBAB1F" w:rsidR="00DC1C11" w:rsidRDefault="00DC1C11" w:rsidP="00DC1C11">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51A6AEDF91424B778BB773AC6B8B9D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color w:val="000000" w:themeColor="text1"/>
              <w:sz w:val="22"/>
            </w:rPr>
            <w:t>Not applicable</w:t>
          </w:r>
        </w:sdtContent>
      </w:sdt>
    </w:p>
    <w:p w14:paraId="6D9B07A3" w14:textId="2988DFE8" w:rsidR="00DC1C11" w:rsidRDefault="00DC1C11" w:rsidP="00DC1C11">
      <w:pPr>
        <w:rPr>
          <w:rFonts w:ascii="Roboto" w:hAnsi="Roboto"/>
          <w:color w:val="000000" w:themeColor="text1"/>
          <w:sz w:val="22"/>
        </w:rPr>
      </w:pPr>
      <w:r>
        <w:rPr>
          <w:rFonts w:ascii="Roboto" w:hAnsi="Roboto"/>
          <w:color w:val="000000" w:themeColor="text1"/>
          <w:sz w:val="22"/>
        </w:rPr>
        <w:t>Driving LGV, PCVs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657540FA3E2647D989558502D58E078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color w:val="000000" w:themeColor="text1"/>
              <w:sz w:val="22"/>
            </w:rPr>
            <w:t>Not applicable</w:t>
          </w:r>
        </w:sdtContent>
      </w:sdt>
    </w:p>
    <w:p w14:paraId="6F80E05D" w14:textId="060F73BC" w:rsidR="00DC1C11" w:rsidRPr="00722340" w:rsidRDefault="00DC1C11" w:rsidP="00DC1C11">
      <w:pPr>
        <w:shd w:val="clear" w:color="auto" w:fill="C5D2DA" w:themeFill="background2" w:themeFillShade="E6"/>
        <w:rPr>
          <w:rFonts w:ascii="Roboto" w:hAnsi="Roboto"/>
          <w:color w:val="000000" w:themeColor="text1"/>
          <w:sz w:val="22"/>
        </w:rPr>
      </w:pPr>
      <w:r>
        <w:rPr>
          <w:rFonts w:ascii="Roboto" w:hAnsi="Roboto"/>
          <w:color w:val="000000" w:themeColor="text1"/>
          <w:sz w:val="22"/>
        </w:rPr>
        <w:t>Driving forklift trucks</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A1DF3D290698449FB43514A46879812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color w:val="000000" w:themeColor="text1"/>
              <w:sz w:val="22"/>
            </w:rPr>
            <w:t>Not applicable</w:t>
          </w:r>
        </w:sdtContent>
      </w:sdt>
    </w:p>
    <w:p w14:paraId="3E2C3C35" w14:textId="16425B91" w:rsidR="00DC1C11" w:rsidRPr="00722340" w:rsidRDefault="00DC1C11" w:rsidP="00DC1C11">
      <w:pPr>
        <w:rPr>
          <w:rFonts w:ascii="Roboto" w:hAnsi="Roboto"/>
          <w:color w:val="000000" w:themeColor="text1"/>
          <w:sz w:val="22"/>
        </w:rPr>
      </w:pPr>
      <w:r w:rsidRPr="00722340">
        <w:rPr>
          <w:rFonts w:ascii="Roboto" w:hAnsi="Roboto"/>
          <w:color w:val="000000" w:themeColor="text1"/>
          <w:sz w:val="22"/>
        </w:rPr>
        <w:t>Food handling</w:t>
      </w:r>
      <w:r>
        <w:rPr>
          <w:rFonts w:ascii="Roboto" w:hAnsi="Roboto"/>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6330B61106094AD9BF0C94DB42F495F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AF0ECB">
            <w:rPr>
              <w:rFonts w:ascii="Roboto" w:hAnsi="Roboto"/>
              <w:color w:val="000000" w:themeColor="text1"/>
              <w:sz w:val="22"/>
            </w:rPr>
            <w:t>Not applicable</w:t>
          </w:r>
        </w:sdtContent>
      </w:sdt>
    </w:p>
    <w:p w14:paraId="420E90CD" w14:textId="7111343E" w:rsidR="00DC1C11" w:rsidRPr="00722340" w:rsidRDefault="00DC1C11" w:rsidP="00DC1C11">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4796F031D4BA4851AF580C3E6D62E0B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43D5D041" w14:textId="77777777" w:rsidR="00DC1C11" w:rsidRPr="00722340" w:rsidRDefault="00795D65" w:rsidP="00DC1C11">
      <w:pPr>
        <w:rPr>
          <w:rFonts w:ascii="Roboto" w:hAnsi="Roboto"/>
          <w:sz w:val="22"/>
        </w:rPr>
      </w:pPr>
      <w:r>
        <w:rPr>
          <w:rFonts w:ascii="Roboto" w:hAnsi="Roboto"/>
          <w:b/>
          <w:bCs/>
          <w:sz w:val="22"/>
        </w:rPr>
        <w:pict w14:anchorId="737C33EE">
          <v:rect id="_x0000_i1037" style="width:0;height:1.5pt" o:hralign="center" o:hrstd="t" o:hr="t" fillcolor="#a0a0a0" stroked="f"/>
        </w:pict>
      </w:r>
    </w:p>
    <w:p w14:paraId="7CA327E6" w14:textId="77777777" w:rsidR="00DC1C11" w:rsidRPr="00722340" w:rsidRDefault="00DC1C11" w:rsidP="00DC1C11">
      <w:pPr>
        <w:pStyle w:val="Heading2"/>
        <w:spacing w:line="240" w:lineRule="auto"/>
        <w:rPr>
          <w:rFonts w:ascii="Roboto" w:hAnsi="Roboto"/>
          <w:sz w:val="22"/>
          <w:szCs w:val="22"/>
        </w:rPr>
      </w:pPr>
      <w:r w:rsidRPr="00722340">
        <w:rPr>
          <w:rFonts w:ascii="Roboto" w:hAnsi="Roboto"/>
          <w:sz w:val="22"/>
          <w:szCs w:val="22"/>
        </w:rPr>
        <w:t>Physical Abilities</w:t>
      </w:r>
    </w:p>
    <w:p w14:paraId="1A3E9E0A" w14:textId="03EBCBA9" w:rsidR="00DC1C11" w:rsidRDefault="00DC1C11" w:rsidP="00DC1C11">
      <w:pPr>
        <w:rPr>
          <w:rFonts w:ascii="Roboto" w:hAnsi="Roboto"/>
          <w:color w:val="000000" w:themeColor="text1"/>
          <w:sz w:val="22"/>
        </w:rPr>
      </w:pPr>
      <w:r w:rsidRPr="00722340">
        <w:rPr>
          <w:rFonts w:ascii="Roboto" w:hAnsi="Roboto"/>
          <w:sz w:val="22"/>
        </w:rPr>
        <w:t xml:space="preserve">Prolonged </w:t>
      </w:r>
      <w:r>
        <w:rPr>
          <w:rFonts w:ascii="Roboto" w:hAnsi="Roboto"/>
          <w:sz w:val="22"/>
        </w:rPr>
        <w:t>repetitive</w:t>
      </w:r>
      <w:r w:rsidRPr="00722340">
        <w:rPr>
          <w:rFonts w:ascii="Roboto" w:hAnsi="Roboto"/>
          <w:sz w:val="22"/>
        </w:rPr>
        <w:t xml:space="preserve"> movements or actions</w:t>
      </w:r>
      <w:r>
        <w:rPr>
          <w:rFonts w:ascii="Roboto" w:hAnsi="Roboto"/>
          <w:sz w:val="22"/>
        </w:rPr>
        <w:tab/>
      </w:r>
      <w:r>
        <w:rPr>
          <w:rFonts w:ascii="Roboto" w:hAnsi="Roboto"/>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7DE1B9EFCF5A46F892A0556DF68B37D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6F41A64B" w14:textId="3D818F8D" w:rsidR="00DC1C11" w:rsidRPr="00722340" w:rsidRDefault="00DC1C11" w:rsidP="00DC1C11">
      <w:pPr>
        <w:shd w:val="clear" w:color="auto" w:fill="C5D2DA" w:themeFill="background2" w:themeFillShade="E6"/>
        <w:rPr>
          <w:rFonts w:ascii="Roboto" w:hAnsi="Roboto"/>
          <w:b/>
          <w:bCs/>
          <w:color w:val="E73238" w:themeColor="accent2"/>
          <w:sz w:val="22"/>
        </w:rPr>
      </w:pPr>
      <w:r w:rsidRPr="00722340">
        <w:rPr>
          <w:rFonts w:ascii="Roboto" w:hAnsi="Roboto"/>
          <w:sz w:val="22"/>
        </w:rPr>
        <w:t>Moving or handling heavy loads</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BDA78D921C8F425F9624439E23C1DC8B"/>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AF0ECB">
            <w:rPr>
              <w:rFonts w:ascii="Roboto" w:hAnsi="Roboto"/>
              <w:color w:val="000000" w:themeColor="text1"/>
              <w:sz w:val="22"/>
            </w:rPr>
            <w:t>Not applicable</w:t>
          </w:r>
        </w:sdtContent>
      </w:sdt>
    </w:p>
    <w:p w14:paraId="3460001B" w14:textId="511DC74B" w:rsidR="000B219D" w:rsidRDefault="00795D65" w:rsidP="002B5854">
      <w:pPr>
        <w:spacing w:before="0" w:after="0"/>
        <w:rPr>
          <w:rFonts w:ascii="Roboto" w:hAnsi="Roboto"/>
          <w:color w:val="000000" w:themeColor="text1"/>
          <w:sz w:val="22"/>
        </w:rPr>
      </w:pPr>
      <w:r>
        <w:rPr>
          <w:rFonts w:ascii="Roboto" w:hAnsi="Roboto"/>
          <w:b/>
          <w:bCs/>
          <w:sz w:val="22"/>
        </w:rPr>
        <w:pict w14:anchorId="7EE130C3">
          <v:rect id="_x0000_i1038" style="width:0;height:1.5pt" o:hralign="center" o:hrstd="t" o:hr="t" fillcolor="#a0a0a0" stroked="f"/>
        </w:pict>
      </w:r>
    </w:p>
    <w:p w14:paraId="162F97B9" w14:textId="1AB1DC60" w:rsidR="00C9549D" w:rsidRDefault="00C9549D" w:rsidP="002B5854">
      <w:pPr>
        <w:spacing w:before="0" w:after="0"/>
        <w:rPr>
          <w:rFonts w:ascii="Roboto" w:hAnsi="Roboto"/>
          <w:color w:val="000000" w:themeColor="text1"/>
          <w:sz w:val="22"/>
        </w:rPr>
      </w:pPr>
      <w:r>
        <w:rPr>
          <w:rFonts w:ascii="Roboto" w:hAnsi="Roboto"/>
          <w:color w:val="000000" w:themeColor="text1"/>
          <w:sz w:val="22"/>
        </w:rPr>
        <w:br w:type="page"/>
      </w:r>
    </w:p>
    <w:p w14:paraId="31BFB046" w14:textId="6FEB1AC2" w:rsidR="00C9549D" w:rsidRPr="00C9549D" w:rsidRDefault="00C9549D" w:rsidP="002B5854">
      <w:pPr>
        <w:pStyle w:val="Heading1"/>
        <w:shd w:val="clear" w:color="auto" w:fill="002E3B" w:themeFill="accent1"/>
        <w:spacing w:line="240" w:lineRule="auto"/>
        <w:rPr>
          <w:rFonts w:ascii="Roboto" w:hAnsi="Roboto"/>
          <w:b w:val="0"/>
          <w:bCs/>
          <w:color w:val="FFFFFF" w:themeColor="background1"/>
          <w:sz w:val="24"/>
          <w:szCs w:val="24"/>
        </w:rPr>
      </w:pPr>
      <w:bookmarkStart w:id="3" w:name="_Hlk187231256"/>
      <w:r>
        <w:rPr>
          <w:rFonts w:ascii="Roboto" w:hAnsi="Roboto"/>
          <w:b w:val="0"/>
          <w:bCs/>
          <w:color w:val="FFFFFF" w:themeColor="background1"/>
          <w:sz w:val="24"/>
          <w:szCs w:val="24"/>
        </w:rPr>
        <w:lastRenderedPageBreak/>
        <w:t>Behaviours</w:t>
      </w:r>
    </w:p>
    <w:p w14:paraId="14A9B8A1" w14:textId="740E59E0" w:rsidR="00C9549D" w:rsidRP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hyperlink r:id="rId13" w:history="1">
        <w:r w:rsidRPr="00C9549D">
          <w:rPr>
            <w:rStyle w:val="Hyperlink"/>
            <w:rFonts w:ascii="Roboto" w:hAnsi="Roboto"/>
            <w:sz w:val="22"/>
          </w:rPr>
          <w:t>Inclusion and Respectful Behaviour Policy</w:t>
        </w:r>
      </w:hyperlink>
      <w:r w:rsidRPr="00C9549D">
        <w:rPr>
          <w:rFonts w:ascii="Roboto" w:hAnsi="Roboto"/>
          <w:color w:val="002E3B" w:themeColor="accent1"/>
          <w:sz w:val="22"/>
        </w:rPr>
        <w:t xml:space="preserve"> describes the expectations of everyone who is a part of our community.</w:t>
      </w:r>
    </w:p>
    <w:p w14:paraId="7E29532F" w14:textId="4E1CC451" w:rsidR="00C9549D" w:rsidRDefault="00C9549D" w:rsidP="002B5854">
      <w:pPr>
        <w:rPr>
          <w:rFonts w:ascii="Roboto" w:hAnsi="Roboto"/>
          <w:color w:val="002E3B" w:themeColor="accent1"/>
          <w:sz w:val="22"/>
        </w:rPr>
      </w:pPr>
      <w:r w:rsidRPr="00C9549D">
        <w:rPr>
          <w:rFonts w:ascii="Roboto" w:hAnsi="Roboto"/>
          <w:color w:val="002E3B" w:themeColor="accent1"/>
          <w:sz w:val="22"/>
        </w:rPr>
        <w:t xml:space="preserve">Our </w:t>
      </w:r>
      <w:r w:rsidRPr="00C9549D">
        <w:rPr>
          <w:rFonts w:ascii="Roboto" w:hAnsi="Roboto"/>
          <w:b/>
          <w:bCs/>
          <w:color w:val="002E3B" w:themeColor="accent1"/>
          <w:sz w:val="22"/>
        </w:rPr>
        <w:t>Southampton Behaviours</w:t>
      </w:r>
      <w:r w:rsidRPr="00C9549D">
        <w:rPr>
          <w:rFonts w:ascii="Roboto" w:hAnsi="Roboto"/>
          <w:color w:val="002E3B" w:themeColor="accent1"/>
          <w:sz w:val="22"/>
        </w:rPr>
        <w:t xml:space="preserve"> (below) outline the responsibilities we each have in working collaboratively to achieve our University strategy.</w:t>
      </w:r>
    </w:p>
    <w:p w14:paraId="75799B36" w14:textId="6DCC8F7B" w:rsidR="00C9549D" w:rsidRDefault="00C9549D" w:rsidP="002B5854">
      <w:pPr>
        <w:shd w:val="clear" w:color="auto" w:fill="EF7D00" w:themeFill="accent5"/>
        <w:rPr>
          <w:rFonts w:ascii="Roboto" w:hAnsi="Roboto"/>
          <w:b/>
          <w:bCs/>
          <w:color w:val="FFFFFF" w:themeColor="background1"/>
          <w:sz w:val="22"/>
        </w:rPr>
      </w:pPr>
      <w:r w:rsidRPr="000B219D">
        <w:rPr>
          <w:rFonts w:ascii="Roboto" w:hAnsi="Roboto"/>
          <w:b/>
          <w:bCs/>
          <w:color w:val="FFFFFF" w:themeColor="background1"/>
          <w:sz w:val="22"/>
        </w:rPr>
        <w:t>Personal Leadership</w:t>
      </w:r>
    </w:p>
    <w:p w14:paraId="29A4D1E4" w14:textId="77777777" w:rsidR="000B219D" w:rsidRPr="000B219D" w:rsidRDefault="000B219D" w:rsidP="002B5854">
      <w:pPr>
        <w:rPr>
          <w:rFonts w:ascii="Roboto" w:hAnsi="Roboto"/>
          <w:b/>
          <w:bCs/>
          <w:color w:val="FFFFFF" w:themeColor="background1"/>
          <w:sz w:val="2"/>
          <w:szCs w:val="2"/>
        </w:rPr>
      </w:pPr>
    </w:p>
    <w:p w14:paraId="490A651C" w14:textId="072126AC" w:rsidR="00C9549D" w:rsidRPr="00C836E2"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836E2">
        <w:rPr>
          <w:rFonts w:ascii="Roboto" w:hAnsi="Roboto"/>
          <w:color w:val="002E3B" w:themeColor="accent1"/>
          <w:sz w:val="22"/>
        </w:rPr>
        <w:t>I take personal responsibility for my own actions and an active approach towards my development.</w:t>
      </w:r>
    </w:p>
    <w:p w14:paraId="2ED5C45B" w14:textId="52209E88"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reflect on my own behaviour, actively seek feedback and adapt my behaviour accordingly.</w:t>
      </w:r>
    </w:p>
    <w:p w14:paraId="59DAA116" w14:textId="023A0B4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pride, passion and enthusiasm for our University community.</w:t>
      </w:r>
    </w:p>
    <w:p w14:paraId="0CA42D36" w14:textId="5075A42B"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demonstrate respect and build trust with an open and honest approach.</w:t>
      </w:r>
    </w:p>
    <w:p w14:paraId="7581E138" w14:textId="77777777" w:rsidR="000B219D" w:rsidRPr="000B219D" w:rsidRDefault="000B219D" w:rsidP="002B5854">
      <w:pPr>
        <w:rPr>
          <w:rFonts w:ascii="Roboto" w:hAnsi="Roboto"/>
          <w:color w:val="002E3B" w:themeColor="accent1"/>
          <w:sz w:val="2"/>
          <w:szCs w:val="2"/>
        </w:rPr>
      </w:pPr>
    </w:p>
    <w:p w14:paraId="7085FD92" w14:textId="61D4EB1B" w:rsidR="00C9549D" w:rsidRDefault="00C9549D" w:rsidP="002B5854">
      <w:pPr>
        <w:shd w:val="clear" w:color="auto" w:fill="00557F"/>
        <w:rPr>
          <w:rFonts w:ascii="Roboto" w:hAnsi="Roboto"/>
          <w:b/>
          <w:bCs/>
          <w:color w:val="FFFFFF" w:themeColor="background1"/>
          <w:sz w:val="22"/>
        </w:rPr>
      </w:pPr>
      <w:r w:rsidRPr="000B219D">
        <w:rPr>
          <w:rFonts w:ascii="Roboto" w:hAnsi="Roboto"/>
          <w:b/>
          <w:bCs/>
          <w:color w:val="FFFFFF" w:themeColor="background1"/>
          <w:sz w:val="22"/>
        </w:rPr>
        <w:t>Working Together</w:t>
      </w:r>
    </w:p>
    <w:p w14:paraId="36DF7673" w14:textId="77777777" w:rsidR="000B219D" w:rsidRPr="000B219D" w:rsidRDefault="000B219D" w:rsidP="002B5854">
      <w:pPr>
        <w:rPr>
          <w:rFonts w:ascii="Roboto" w:hAnsi="Roboto"/>
          <w:b/>
          <w:bCs/>
          <w:color w:val="FFFFFF" w:themeColor="background1"/>
          <w:sz w:val="2"/>
          <w:szCs w:val="2"/>
        </w:rPr>
      </w:pPr>
    </w:p>
    <w:p w14:paraId="145ABA17" w14:textId="66F83FE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work collaboratively and build productive relationships across our University and beyond.</w:t>
      </w:r>
    </w:p>
    <w:p w14:paraId="77A1C1DE" w14:textId="790DE88A"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actively listen to others and communicate clearly and appropriately with everyone.</w:t>
      </w:r>
    </w:p>
    <w:p w14:paraId="139766B9" w14:textId="6ABF1AC9"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an inclusive approach, value the differences that people bring and encourage others to contribute and flourish.</w:t>
      </w:r>
    </w:p>
    <w:p w14:paraId="4F085755" w14:textId="080FCA8A" w:rsid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proactively work through challenge and conflict, considering others’ views to achieve positive and productive outcomes.</w:t>
      </w:r>
    </w:p>
    <w:p w14:paraId="30F98A46" w14:textId="77777777" w:rsidR="000B219D" w:rsidRPr="000B219D" w:rsidRDefault="000B219D" w:rsidP="002B5854">
      <w:pPr>
        <w:rPr>
          <w:rFonts w:ascii="Roboto" w:hAnsi="Roboto"/>
          <w:color w:val="002E3B" w:themeColor="accent1"/>
          <w:sz w:val="2"/>
          <w:szCs w:val="2"/>
        </w:rPr>
      </w:pPr>
    </w:p>
    <w:p w14:paraId="14576B7C" w14:textId="03DBFE1A" w:rsidR="00C9549D" w:rsidRPr="000B219D" w:rsidRDefault="00C9549D" w:rsidP="002B5854">
      <w:pPr>
        <w:shd w:val="clear" w:color="auto" w:fill="495961" w:themeFill="text2"/>
        <w:rPr>
          <w:rFonts w:ascii="Roboto" w:hAnsi="Roboto"/>
          <w:b/>
          <w:bCs/>
          <w:color w:val="FFFFFF" w:themeColor="background1"/>
          <w:sz w:val="22"/>
        </w:rPr>
      </w:pPr>
      <w:r w:rsidRPr="000B219D">
        <w:rPr>
          <w:rFonts w:ascii="Roboto" w:hAnsi="Roboto"/>
          <w:b/>
          <w:bCs/>
          <w:color w:val="FFFFFF" w:themeColor="background1"/>
          <w:sz w:val="22"/>
        </w:rPr>
        <w:t>Developing Others</w:t>
      </w:r>
    </w:p>
    <w:p w14:paraId="47C313D1" w14:textId="77777777" w:rsidR="000B219D" w:rsidRPr="000B219D" w:rsidRDefault="000B219D" w:rsidP="002B5854">
      <w:pPr>
        <w:rPr>
          <w:rFonts w:ascii="Roboto" w:hAnsi="Roboto"/>
          <w:color w:val="002E3B" w:themeColor="accent1"/>
          <w:sz w:val="2"/>
          <w:szCs w:val="2"/>
        </w:rPr>
      </w:pPr>
    </w:p>
    <w:p w14:paraId="476D9811" w14:textId="68BBDFD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help to create an environment that engages and motivates others.</w:t>
      </w:r>
    </w:p>
    <w:p w14:paraId="526FABBA" w14:textId="333EC2C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support and enable people to be the best they can be.</w:t>
      </w:r>
    </w:p>
    <w:p w14:paraId="211BD976" w14:textId="56A90253"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recognise and value others’ achievements, give praise and celebrate their success.</w:t>
      </w:r>
    </w:p>
    <w:p w14:paraId="5A0800EA" w14:textId="6AFE5A7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deliver balanced feedback to enable others to improve their contribution.</w:t>
      </w:r>
    </w:p>
    <w:p w14:paraId="102DD8E2" w14:textId="77777777" w:rsidR="000B219D" w:rsidRPr="000B219D" w:rsidRDefault="000B219D" w:rsidP="002B5854">
      <w:pPr>
        <w:rPr>
          <w:rFonts w:ascii="Roboto" w:hAnsi="Roboto"/>
          <w:color w:val="002E3B" w:themeColor="accent1"/>
          <w:sz w:val="2"/>
          <w:szCs w:val="2"/>
        </w:rPr>
      </w:pPr>
    </w:p>
    <w:p w14:paraId="1549A1D1" w14:textId="21DC0162" w:rsidR="00C9549D" w:rsidRPr="000B219D" w:rsidRDefault="00C9549D" w:rsidP="002B5854">
      <w:pPr>
        <w:shd w:val="clear" w:color="auto" w:fill="0C838C"/>
        <w:rPr>
          <w:rFonts w:ascii="Roboto" w:hAnsi="Roboto"/>
          <w:b/>
          <w:bCs/>
          <w:color w:val="FFFFFF" w:themeColor="background1"/>
          <w:sz w:val="22"/>
        </w:rPr>
      </w:pPr>
      <w:r w:rsidRPr="000B219D">
        <w:rPr>
          <w:rFonts w:ascii="Roboto" w:hAnsi="Roboto"/>
          <w:b/>
          <w:bCs/>
          <w:color w:val="FFFFFF" w:themeColor="background1"/>
          <w:sz w:val="22"/>
          <w:shd w:val="clear" w:color="auto" w:fill="0C838C"/>
        </w:rPr>
        <w:t>Delivering Quality</w:t>
      </w:r>
    </w:p>
    <w:p w14:paraId="18860A64" w14:textId="77777777" w:rsidR="000B219D" w:rsidRPr="000B219D" w:rsidRDefault="000B219D" w:rsidP="002B5854">
      <w:pPr>
        <w:rPr>
          <w:rFonts w:ascii="Roboto" w:hAnsi="Roboto"/>
          <w:color w:val="002E3B" w:themeColor="accent1"/>
          <w:sz w:val="2"/>
          <w:szCs w:val="2"/>
        </w:rPr>
      </w:pPr>
    </w:p>
    <w:p w14:paraId="0D3D500B" w14:textId="4596231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identify opportunities and take action to make improvements.</w:t>
      </w:r>
    </w:p>
    <w:p w14:paraId="04345BEA" w14:textId="68986AD0"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plan and prioritise efficiently and effectively, taking account of people, processes and resources.</w:t>
      </w:r>
    </w:p>
    <w:p w14:paraId="67B6D009" w14:textId="02ABEEB8"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am accountable for tackling issues, making difficult decisions and seeing them through to their conclusion.</w:t>
      </w:r>
    </w:p>
    <w:p w14:paraId="20904807" w14:textId="4D79100F"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encourage creativity and innovation in others, to deliver workable solutions.</w:t>
      </w:r>
    </w:p>
    <w:p w14:paraId="3C6CA22A" w14:textId="77777777" w:rsidR="000B219D" w:rsidRPr="000B219D" w:rsidRDefault="000B219D" w:rsidP="002B5854">
      <w:pPr>
        <w:rPr>
          <w:rFonts w:ascii="Roboto" w:hAnsi="Roboto"/>
          <w:color w:val="002E3B" w:themeColor="accent1"/>
          <w:sz w:val="2"/>
          <w:szCs w:val="2"/>
        </w:rPr>
      </w:pPr>
    </w:p>
    <w:p w14:paraId="34D34E46" w14:textId="69494F1B" w:rsidR="00C9549D" w:rsidRPr="000B219D" w:rsidRDefault="00C9549D" w:rsidP="002B5854">
      <w:pPr>
        <w:shd w:val="clear" w:color="auto" w:fill="002F4C"/>
        <w:rPr>
          <w:rFonts w:ascii="Roboto" w:hAnsi="Roboto"/>
          <w:b/>
          <w:bCs/>
          <w:color w:val="FFFFFF" w:themeColor="background1"/>
          <w:sz w:val="22"/>
        </w:rPr>
      </w:pPr>
      <w:r w:rsidRPr="000B219D">
        <w:rPr>
          <w:rFonts w:ascii="Roboto" w:hAnsi="Roboto"/>
          <w:b/>
          <w:bCs/>
          <w:color w:val="FFFFFF" w:themeColor="background1"/>
          <w:sz w:val="22"/>
        </w:rPr>
        <w:t>Driving Sustainability</w:t>
      </w:r>
    </w:p>
    <w:p w14:paraId="4A937D53" w14:textId="77777777" w:rsidR="000B219D" w:rsidRPr="000B219D" w:rsidRDefault="000B219D" w:rsidP="002B5854">
      <w:pPr>
        <w:rPr>
          <w:rFonts w:ascii="Roboto" w:hAnsi="Roboto"/>
          <w:color w:val="002E3B" w:themeColor="accent1"/>
          <w:sz w:val="2"/>
          <w:szCs w:val="2"/>
        </w:rPr>
      </w:pPr>
    </w:p>
    <w:p w14:paraId="0F0FBB53" w14:textId="77A94D26"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consider the impact on people before taking decisions or actions that may affect them.</w:t>
      </w:r>
    </w:p>
    <w:p w14:paraId="6992109A" w14:textId="6B4668F2" w:rsidR="00C9549D" w:rsidRP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embrace, enable and embed change effectively.</w:t>
      </w:r>
    </w:p>
    <w:p w14:paraId="2393DFA7" w14:textId="41588306" w:rsidR="00C9549D" w:rsidRPr="00C9549D" w:rsidRDefault="00C836E2" w:rsidP="002B5854">
      <w:pPr>
        <w:shd w:val="clear" w:color="auto" w:fill="C5D2DA" w:themeFill="background2" w:themeFillShade="E6"/>
        <w:ind w:left="142" w:hanging="142"/>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regularly take account of external and internal factors, assessing the need for change, and gaining support to move forward.</w:t>
      </w:r>
    </w:p>
    <w:p w14:paraId="02E0267E" w14:textId="4A874412" w:rsidR="00C9549D" w:rsidRDefault="00C836E2" w:rsidP="002B5854">
      <w:pPr>
        <w:shd w:val="clear" w:color="auto" w:fill="C5D2DA" w:themeFill="background2" w:themeFillShade="E6"/>
        <w:rPr>
          <w:rFonts w:ascii="Roboto" w:hAnsi="Roboto"/>
          <w:color w:val="002E3B" w:themeColor="accent1"/>
          <w:sz w:val="22"/>
        </w:rPr>
      </w:pPr>
      <w:r>
        <w:rPr>
          <w:rFonts w:ascii="Roboto" w:hAnsi="Roboto"/>
          <w:color w:val="002E3B" w:themeColor="accent1"/>
          <w:sz w:val="22"/>
        </w:rPr>
        <w:t xml:space="preserve"> - </w:t>
      </w:r>
      <w:r w:rsidR="00C9549D" w:rsidRPr="00C9549D">
        <w:rPr>
          <w:rFonts w:ascii="Roboto" w:hAnsi="Roboto"/>
          <w:color w:val="002E3B" w:themeColor="accent1"/>
          <w:sz w:val="22"/>
        </w:rPr>
        <w:t>I take time to understand our University strategy and communicate this to others.</w:t>
      </w:r>
    </w:p>
    <w:p w14:paraId="39950659" w14:textId="4665B9C2" w:rsidR="000B219D" w:rsidRDefault="00795D65" w:rsidP="002B5854">
      <w:pPr>
        <w:rPr>
          <w:rFonts w:ascii="Roboto" w:hAnsi="Roboto"/>
          <w:color w:val="002E3B" w:themeColor="accent1"/>
          <w:sz w:val="22"/>
        </w:rPr>
      </w:pPr>
      <w:r>
        <w:rPr>
          <w:rFonts w:ascii="Roboto" w:hAnsi="Roboto"/>
          <w:b/>
          <w:bCs/>
          <w:sz w:val="22"/>
        </w:rPr>
        <w:pict w14:anchorId="4048DD7C">
          <v:rect id="_x0000_i1039" style="width:0;height:1.5pt" o:hralign="center" o:hrstd="t" o:hr="t" fillcolor="#a0a0a0" stroked="f"/>
        </w:pict>
      </w:r>
    </w:p>
    <w:bookmarkEnd w:id="3"/>
    <w:p w14:paraId="132792A3" w14:textId="75C249C5" w:rsidR="000B219D" w:rsidRPr="00C9549D" w:rsidRDefault="000B219D" w:rsidP="002B5854">
      <w:pPr>
        <w:rPr>
          <w:rFonts w:ascii="Roboto" w:hAnsi="Roboto"/>
          <w:color w:val="002E3B" w:themeColor="accent1"/>
          <w:sz w:val="22"/>
        </w:rPr>
      </w:pPr>
    </w:p>
    <w:sectPr w:rsidR="000B219D" w:rsidRPr="00C9549D" w:rsidSect="00F95C11">
      <w:headerReference w:type="default" r:id="rId14"/>
      <w:footerReference w:type="default" r:id="rId15"/>
      <w:headerReference w:type="first" r:id="rId16"/>
      <w:footerReference w:type="first" r:id="rId17"/>
      <w:pgSz w:w="11906" w:h="16838"/>
      <w:pgMar w:top="680" w:right="680" w:bottom="680" w:left="6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2788" w14:textId="77777777" w:rsidR="00795D65" w:rsidRDefault="00795D65" w:rsidP="00850136">
      <w:r>
        <w:separator/>
      </w:r>
    </w:p>
  </w:endnote>
  <w:endnote w:type="continuationSeparator" w:id="0">
    <w:p w14:paraId="646AAFF7" w14:textId="77777777" w:rsidR="00795D65" w:rsidRDefault="00795D65" w:rsidP="00850136">
      <w:r>
        <w:continuationSeparator/>
      </w:r>
    </w:p>
  </w:endnote>
  <w:endnote w:type="continuationNotice" w:id="1">
    <w:p w14:paraId="144B65EE" w14:textId="77777777" w:rsidR="00795D65" w:rsidRDefault="00795D6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21D97677" w14:textId="2DA2F61B" w:rsidR="00F95C11" w:rsidRDefault="00F95C11">
        <w:pPr>
          <w:pStyle w:val="Footer"/>
          <w:jc w:val="center"/>
        </w:pPr>
        <w:r>
          <w:t>FEPS ERE Level 4 – Research Pathway</w:t>
        </w:r>
        <w:r>
          <w:tab/>
        </w:r>
        <w:r>
          <w:tab/>
        </w:r>
      </w:p>
      <w:p w14:paraId="34A58F89" w14:textId="23FC51C3"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410834"/>
      <w:docPartObj>
        <w:docPartGallery w:val="Page Numbers (Bottom of Page)"/>
        <w:docPartUnique/>
      </w:docPartObj>
    </w:sdtPr>
    <w:sdtEndPr>
      <w:rPr>
        <w:noProof/>
      </w:rPr>
    </w:sdtEndPr>
    <w:sdtContent>
      <w:p w14:paraId="0E1EDF88" w14:textId="12BBCE41" w:rsidR="0085132F" w:rsidRDefault="003B039F">
        <w:pPr>
          <w:pStyle w:val="Footer"/>
          <w:jc w:val="right"/>
        </w:pPr>
        <w:r>
          <w:t xml:space="preserve">FEPS ERE Level 4 – Research </w:t>
        </w:r>
        <w:r w:rsidR="00C2228F">
          <w:t>Pathway</w:t>
        </w:r>
        <w:r w:rsidR="00322B8F">
          <w:tab/>
        </w:r>
        <w:r w:rsidR="00322B8F">
          <w:tab/>
        </w:r>
        <w:r w:rsidR="00A55D09">
          <w:t>Template</w:t>
        </w:r>
        <w:r w:rsidR="00322B8F">
          <w:t xml:space="preserve"> June 2025</w:t>
        </w:r>
        <w:r w:rsidR="00322B8F">
          <w:tab/>
        </w:r>
        <w:r w:rsidR="0085132F">
          <w:fldChar w:fldCharType="begin"/>
        </w:r>
        <w:r w:rsidR="0085132F">
          <w:instrText xml:space="preserve"> PAGE   \* MERGEFORMAT </w:instrText>
        </w:r>
        <w:r w:rsidR="0085132F">
          <w:fldChar w:fldCharType="separate"/>
        </w:r>
        <w:r w:rsidR="0085132F">
          <w:rPr>
            <w:noProof/>
          </w:rPr>
          <w:t>2</w:t>
        </w:r>
        <w:r w:rsidR="0085132F">
          <w:rPr>
            <w:noProof/>
          </w:rPr>
          <w:fldChar w:fldCharType="end"/>
        </w:r>
      </w:p>
    </w:sdtContent>
  </w:sdt>
  <w:p w14:paraId="40EFF800" w14:textId="71601552"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A2AD7" w14:textId="77777777" w:rsidR="00795D65" w:rsidRDefault="00795D65" w:rsidP="00850136">
      <w:r>
        <w:separator/>
      </w:r>
    </w:p>
  </w:footnote>
  <w:footnote w:type="continuationSeparator" w:id="0">
    <w:p w14:paraId="46EDB8E8" w14:textId="77777777" w:rsidR="00795D65" w:rsidRDefault="00795D65" w:rsidP="00850136">
      <w:r>
        <w:continuationSeparator/>
      </w:r>
    </w:p>
  </w:footnote>
  <w:footnote w:type="continuationNotice" w:id="1">
    <w:p w14:paraId="094352ED" w14:textId="77777777" w:rsidR="00795D65" w:rsidRDefault="00795D6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5A0F8F"/>
    <w:multiLevelType w:val="hybridMultilevel"/>
    <w:tmpl w:val="37CCF4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7"/>
  </w:num>
  <w:num w:numId="6" w16cid:durableId="1357728833">
    <w:abstractNumId w:val="6"/>
  </w:num>
  <w:num w:numId="7" w16cid:durableId="1107307906">
    <w:abstractNumId w:val="2"/>
  </w:num>
  <w:num w:numId="8" w16cid:durableId="512182663">
    <w:abstractNumId w:val="0"/>
  </w:num>
  <w:num w:numId="9" w16cid:durableId="636883447">
    <w:abstractNumId w:val="12"/>
  </w:num>
  <w:num w:numId="10" w16cid:durableId="74933991">
    <w:abstractNumId w:val="13"/>
  </w:num>
  <w:num w:numId="11" w16cid:durableId="1388648237">
    <w:abstractNumId w:val="9"/>
  </w:num>
  <w:num w:numId="12" w16cid:durableId="206454054">
    <w:abstractNumId w:val="1"/>
  </w:num>
  <w:num w:numId="13" w16cid:durableId="543445794">
    <w:abstractNumId w:val="15"/>
  </w:num>
  <w:num w:numId="14" w16cid:durableId="812990400">
    <w:abstractNumId w:val="11"/>
  </w:num>
  <w:num w:numId="15" w16cid:durableId="198130965">
    <w:abstractNumId w:val="14"/>
  </w:num>
  <w:num w:numId="16" w16cid:durableId="2037348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4275"/>
    <w:rsid w:val="000155D8"/>
    <w:rsid w:val="0004217C"/>
    <w:rsid w:val="000542EC"/>
    <w:rsid w:val="00070301"/>
    <w:rsid w:val="0007156F"/>
    <w:rsid w:val="00092E8F"/>
    <w:rsid w:val="000B219D"/>
    <w:rsid w:val="000C0931"/>
    <w:rsid w:val="000E34C2"/>
    <w:rsid w:val="00111D9F"/>
    <w:rsid w:val="00142290"/>
    <w:rsid w:val="00145231"/>
    <w:rsid w:val="001546B1"/>
    <w:rsid w:val="00173098"/>
    <w:rsid w:val="001A2647"/>
    <w:rsid w:val="001B067E"/>
    <w:rsid w:val="001B565F"/>
    <w:rsid w:val="001C6141"/>
    <w:rsid w:val="002048D5"/>
    <w:rsid w:val="00207344"/>
    <w:rsid w:val="00217A5A"/>
    <w:rsid w:val="00232309"/>
    <w:rsid w:val="00236978"/>
    <w:rsid w:val="00244212"/>
    <w:rsid w:val="0024563E"/>
    <w:rsid w:val="00256C9F"/>
    <w:rsid w:val="002666B4"/>
    <w:rsid w:val="00270F82"/>
    <w:rsid w:val="00271BCD"/>
    <w:rsid w:val="0027617D"/>
    <w:rsid w:val="002A19D4"/>
    <w:rsid w:val="002B41F5"/>
    <w:rsid w:val="002B5854"/>
    <w:rsid w:val="002C7987"/>
    <w:rsid w:val="002D75C9"/>
    <w:rsid w:val="0030273F"/>
    <w:rsid w:val="0031400E"/>
    <w:rsid w:val="00322B8F"/>
    <w:rsid w:val="00333F7E"/>
    <w:rsid w:val="00334D0B"/>
    <w:rsid w:val="00341D3D"/>
    <w:rsid w:val="00351A95"/>
    <w:rsid w:val="00351AEA"/>
    <w:rsid w:val="00355DB2"/>
    <w:rsid w:val="0035739F"/>
    <w:rsid w:val="00363E39"/>
    <w:rsid w:val="003948DC"/>
    <w:rsid w:val="003979F4"/>
    <w:rsid w:val="003A34A2"/>
    <w:rsid w:val="003A5E3C"/>
    <w:rsid w:val="003B039F"/>
    <w:rsid w:val="003B0B7F"/>
    <w:rsid w:val="003B1D12"/>
    <w:rsid w:val="003B290A"/>
    <w:rsid w:val="003C3F9A"/>
    <w:rsid w:val="00402288"/>
    <w:rsid w:val="00413563"/>
    <w:rsid w:val="0042444E"/>
    <w:rsid w:val="004527CD"/>
    <w:rsid w:val="00461300"/>
    <w:rsid w:val="00461B8C"/>
    <w:rsid w:val="00482867"/>
    <w:rsid w:val="0048776D"/>
    <w:rsid w:val="004A3DAA"/>
    <w:rsid w:val="004C2AD4"/>
    <w:rsid w:val="004D46AB"/>
    <w:rsid w:val="004D60E8"/>
    <w:rsid w:val="004E1C2A"/>
    <w:rsid w:val="00522B0A"/>
    <w:rsid w:val="00527707"/>
    <w:rsid w:val="00541B37"/>
    <w:rsid w:val="00553E90"/>
    <w:rsid w:val="00577C4D"/>
    <w:rsid w:val="00587D40"/>
    <w:rsid w:val="00594D7E"/>
    <w:rsid w:val="00595EEB"/>
    <w:rsid w:val="0059714B"/>
    <w:rsid w:val="00597215"/>
    <w:rsid w:val="005B29A7"/>
    <w:rsid w:val="005C31DB"/>
    <w:rsid w:val="005E4033"/>
    <w:rsid w:val="00601792"/>
    <w:rsid w:val="006108DD"/>
    <w:rsid w:val="00633449"/>
    <w:rsid w:val="00640CC3"/>
    <w:rsid w:val="0064733A"/>
    <w:rsid w:val="00663857"/>
    <w:rsid w:val="00663881"/>
    <w:rsid w:val="006746F4"/>
    <w:rsid w:val="006807C5"/>
    <w:rsid w:val="00695DCD"/>
    <w:rsid w:val="006C215A"/>
    <w:rsid w:val="006C3E01"/>
    <w:rsid w:val="006C64E5"/>
    <w:rsid w:val="006D162A"/>
    <w:rsid w:val="006D5E5A"/>
    <w:rsid w:val="006E3F8E"/>
    <w:rsid w:val="006F0DDE"/>
    <w:rsid w:val="00700FEC"/>
    <w:rsid w:val="007108FA"/>
    <w:rsid w:val="00722340"/>
    <w:rsid w:val="00733EBF"/>
    <w:rsid w:val="007434CF"/>
    <w:rsid w:val="00783F34"/>
    <w:rsid w:val="00795D65"/>
    <w:rsid w:val="007A0463"/>
    <w:rsid w:val="007A5AD0"/>
    <w:rsid w:val="007B287A"/>
    <w:rsid w:val="007C185F"/>
    <w:rsid w:val="007D5C4A"/>
    <w:rsid w:val="007E77F9"/>
    <w:rsid w:val="007E7C4C"/>
    <w:rsid w:val="00812F3B"/>
    <w:rsid w:val="00821661"/>
    <w:rsid w:val="00850136"/>
    <w:rsid w:val="00850CAC"/>
    <w:rsid w:val="0085132F"/>
    <w:rsid w:val="00883B4C"/>
    <w:rsid w:val="00886EF0"/>
    <w:rsid w:val="00893F29"/>
    <w:rsid w:val="008A2AAD"/>
    <w:rsid w:val="008A448A"/>
    <w:rsid w:val="008B0F71"/>
    <w:rsid w:val="008B71BC"/>
    <w:rsid w:val="008D1157"/>
    <w:rsid w:val="008F1F12"/>
    <w:rsid w:val="008F67C7"/>
    <w:rsid w:val="0090047B"/>
    <w:rsid w:val="00904153"/>
    <w:rsid w:val="00912450"/>
    <w:rsid w:val="0093015B"/>
    <w:rsid w:val="0093247B"/>
    <w:rsid w:val="0093666C"/>
    <w:rsid w:val="00936CA7"/>
    <w:rsid w:val="009548CE"/>
    <w:rsid w:val="009608CA"/>
    <w:rsid w:val="009650B1"/>
    <w:rsid w:val="00980D8F"/>
    <w:rsid w:val="00987295"/>
    <w:rsid w:val="009A602E"/>
    <w:rsid w:val="009C137A"/>
    <w:rsid w:val="009D1D17"/>
    <w:rsid w:val="009D6FC3"/>
    <w:rsid w:val="00A013BA"/>
    <w:rsid w:val="00A2516E"/>
    <w:rsid w:val="00A36649"/>
    <w:rsid w:val="00A40716"/>
    <w:rsid w:val="00A55D09"/>
    <w:rsid w:val="00A574E8"/>
    <w:rsid w:val="00A64E71"/>
    <w:rsid w:val="00A66BF4"/>
    <w:rsid w:val="00A74C90"/>
    <w:rsid w:val="00A81EBC"/>
    <w:rsid w:val="00A937F0"/>
    <w:rsid w:val="00AA762D"/>
    <w:rsid w:val="00AC3B0A"/>
    <w:rsid w:val="00AD0A04"/>
    <w:rsid w:val="00AF0ECB"/>
    <w:rsid w:val="00B158AD"/>
    <w:rsid w:val="00B2283E"/>
    <w:rsid w:val="00B2394B"/>
    <w:rsid w:val="00B25DB3"/>
    <w:rsid w:val="00B37592"/>
    <w:rsid w:val="00B40C11"/>
    <w:rsid w:val="00B5022C"/>
    <w:rsid w:val="00B9140F"/>
    <w:rsid w:val="00B9273D"/>
    <w:rsid w:val="00BA0543"/>
    <w:rsid w:val="00BA4938"/>
    <w:rsid w:val="00BB1088"/>
    <w:rsid w:val="00BD5FBF"/>
    <w:rsid w:val="00BF48AC"/>
    <w:rsid w:val="00C2228F"/>
    <w:rsid w:val="00C2303C"/>
    <w:rsid w:val="00C37E2C"/>
    <w:rsid w:val="00C55AD2"/>
    <w:rsid w:val="00C6007A"/>
    <w:rsid w:val="00C6135A"/>
    <w:rsid w:val="00C7193D"/>
    <w:rsid w:val="00C721CF"/>
    <w:rsid w:val="00C836E2"/>
    <w:rsid w:val="00C86602"/>
    <w:rsid w:val="00C8781A"/>
    <w:rsid w:val="00C9549D"/>
    <w:rsid w:val="00CB1D5C"/>
    <w:rsid w:val="00CB500A"/>
    <w:rsid w:val="00CC42EE"/>
    <w:rsid w:val="00CD20C8"/>
    <w:rsid w:val="00CD4E5C"/>
    <w:rsid w:val="00CD636C"/>
    <w:rsid w:val="00CE2869"/>
    <w:rsid w:val="00CE75C9"/>
    <w:rsid w:val="00CF12EC"/>
    <w:rsid w:val="00CF2A12"/>
    <w:rsid w:val="00CF56D9"/>
    <w:rsid w:val="00D03506"/>
    <w:rsid w:val="00D30171"/>
    <w:rsid w:val="00D41E20"/>
    <w:rsid w:val="00D56D51"/>
    <w:rsid w:val="00D56E08"/>
    <w:rsid w:val="00D77709"/>
    <w:rsid w:val="00D86E92"/>
    <w:rsid w:val="00DA0322"/>
    <w:rsid w:val="00DB28CE"/>
    <w:rsid w:val="00DB3D35"/>
    <w:rsid w:val="00DC1C11"/>
    <w:rsid w:val="00DC222E"/>
    <w:rsid w:val="00DE1426"/>
    <w:rsid w:val="00DF4332"/>
    <w:rsid w:val="00E13B1E"/>
    <w:rsid w:val="00E1798D"/>
    <w:rsid w:val="00E35221"/>
    <w:rsid w:val="00E37A82"/>
    <w:rsid w:val="00E416F9"/>
    <w:rsid w:val="00E51761"/>
    <w:rsid w:val="00E52CC8"/>
    <w:rsid w:val="00E53FF2"/>
    <w:rsid w:val="00E5700A"/>
    <w:rsid w:val="00E60932"/>
    <w:rsid w:val="00E75889"/>
    <w:rsid w:val="00E76E9F"/>
    <w:rsid w:val="00E81B12"/>
    <w:rsid w:val="00E87318"/>
    <w:rsid w:val="00E907DE"/>
    <w:rsid w:val="00EC6636"/>
    <w:rsid w:val="00EF14A1"/>
    <w:rsid w:val="00F03BE3"/>
    <w:rsid w:val="00F360A1"/>
    <w:rsid w:val="00F46BA1"/>
    <w:rsid w:val="00F47DB2"/>
    <w:rsid w:val="00F51161"/>
    <w:rsid w:val="00F56318"/>
    <w:rsid w:val="00F95C11"/>
    <w:rsid w:val="00FC191A"/>
    <w:rsid w:val="00FD29CE"/>
    <w:rsid w:val="00FD7026"/>
    <w:rsid w:val="00FE3660"/>
    <w:rsid w:val="00FF62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FollowedHyperlink">
    <w:name w:val="FollowedHyperlink"/>
    <w:basedOn w:val="DefaultParagraphFont"/>
    <w:uiPriority w:val="99"/>
    <w:semiHidden/>
    <w:unhideWhenUsed/>
    <w:rsid w:val="00821661"/>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uthampton.ac.uk/about/governance/regulations-policies/policies/inclusion-respectful-behaviour"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F6AF9E480C64ED98DE96B2410B41060"/>
        <w:category>
          <w:name w:val="General"/>
          <w:gallery w:val="placeholder"/>
        </w:category>
        <w:types>
          <w:type w:val="bbPlcHdr"/>
        </w:types>
        <w:behaviors>
          <w:behavior w:val="content"/>
        </w:behaviors>
        <w:guid w:val="{F034D593-1424-4887-A40D-A6796DCEABB2}"/>
      </w:docPartPr>
      <w:docPartBody>
        <w:p w:rsidR="003F567D" w:rsidRDefault="003F567D" w:rsidP="003F567D">
          <w:pPr>
            <w:pStyle w:val="AF6AF9E480C64ED98DE96B2410B41060"/>
          </w:pPr>
          <w:r w:rsidRPr="00F95BCC">
            <w:rPr>
              <w:rStyle w:val="PlaceholderText"/>
              <w:rFonts w:ascii="Roboto" w:hAnsi="Roboto"/>
              <w:color w:val="auto"/>
              <w:sz w:val="22"/>
              <w:highlight w:val="cyan"/>
            </w:rPr>
            <w:t>Choose an item.</w:t>
          </w:r>
        </w:p>
      </w:docPartBody>
    </w:docPart>
    <w:docPart>
      <w:docPartPr>
        <w:name w:val="DF02DF2797C647D7B87829CAA06912FA"/>
        <w:category>
          <w:name w:val="General"/>
          <w:gallery w:val="placeholder"/>
        </w:category>
        <w:types>
          <w:type w:val="bbPlcHdr"/>
        </w:types>
        <w:behaviors>
          <w:behavior w:val="content"/>
        </w:behaviors>
        <w:guid w:val="{5487873D-2B84-400B-956B-D16B2780F35F}"/>
      </w:docPartPr>
      <w:docPartBody>
        <w:p w:rsidR="003F567D" w:rsidRDefault="003F567D" w:rsidP="003F567D">
          <w:pPr>
            <w:pStyle w:val="DF02DF2797C647D7B87829CAA06912FA"/>
          </w:pPr>
          <w:r w:rsidRPr="00F95BCC">
            <w:rPr>
              <w:rStyle w:val="PlaceholderText"/>
              <w:rFonts w:ascii="Roboto" w:hAnsi="Roboto"/>
              <w:color w:val="auto"/>
              <w:sz w:val="22"/>
              <w:shd w:val="clear" w:color="auto" w:fill="00FFFF"/>
            </w:rPr>
            <w:t>Choose an item.</w:t>
          </w:r>
        </w:p>
      </w:docPartBody>
    </w:docPart>
    <w:docPart>
      <w:docPartPr>
        <w:name w:val="251B58322A964192900605F307645931"/>
        <w:category>
          <w:name w:val="General"/>
          <w:gallery w:val="placeholder"/>
        </w:category>
        <w:types>
          <w:type w:val="bbPlcHdr"/>
        </w:types>
        <w:behaviors>
          <w:behavior w:val="content"/>
        </w:behaviors>
        <w:guid w:val="{CA4D0BDA-C4CD-4BC1-B244-E2866BCC6368}"/>
      </w:docPartPr>
      <w:docPartBody>
        <w:p w:rsidR="003F567D" w:rsidRDefault="003F567D" w:rsidP="003F567D">
          <w:pPr>
            <w:pStyle w:val="251B58322A964192900605F307645931"/>
          </w:pPr>
          <w:r w:rsidRPr="00E416F9">
            <w:rPr>
              <w:rStyle w:val="PlaceholderText"/>
              <w:rFonts w:ascii="Roboto" w:hAnsi="Roboto"/>
              <w:sz w:val="22"/>
              <w:shd w:val="clear" w:color="auto" w:fill="00FFFF"/>
            </w:rPr>
            <w:t>Choose an item.</w:t>
          </w:r>
        </w:p>
      </w:docPartBody>
    </w:docPart>
    <w:docPart>
      <w:docPartPr>
        <w:name w:val="B1FA4C4AD1FA40DF817A0A47F77771B3"/>
        <w:category>
          <w:name w:val="General"/>
          <w:gallery w:val="placeholder"/>
        </w:category>
        <w:types>
          <w:type w:val="bbPlcHdr"/>
        </w:types>
        <w:behaviors>
          <w:behavior w:val="content"/>
        </w:behaviors>
        <w:guid w:val="{6E418690-B128-4986-8A71-73C3CAAF5AAD}"/>
      </w:docPartPr>
      <w:docPartBody>
        <w:p w:rsidR="003F567D" w:rsidRDefault="003F567D" w:rsidP="003F567D">
          <w:pPr>
            <w:pStyle w:val="B1FA4C4AD1FA40DF817A0A47F77771B3"/>
          </w:pPr>
          <w:r w:rsidRPr="00E416F9">
            <w:rPr>
              <w:rStyle w:val="PlaceholderText"/>
              <w:rFonts w:ascii="Roboto" w:hAnsi="Roboto"/>
              <w:sz w:val="22"/>
              <w:shd w:val="clear" w:color="auto" w:fill="00FFFF"/>
            </w:rPr>
            <w:t>Choose an item.</w:t>
          </w:r>
        </w:p>
      </w:docPartBody>
    </w:docPart>
    <w:docPart>
      <w:docPartPr>
        <w:name w:val="B2F1C47418454CC4BB896F646831B11A"/>
        <w:category>
          <w:name w:val="General"/>
          <w:gallery w:val="placeholder"/>
        </w:category>
        <w:types>
          <w:type w:val="bbPlcHdr"/>
        </w:types>
        <w:behaviors>
          <w:behavior w:val="content"/>
        </w:behaviors>
        <w:guid w:val="{59902E9D-57D7-4DBD-8B63-5E93F7AE1272}"/>
      </w:docPartPr>
      <w:docPartBody>
        <w:p w:rsidR="003F567D" w:rsidRDefault="003F567D" w:rsidP="003F567D">
          <w:pPr>
            <w:pStyle w:val="B2F1C47418454CC4BB896F646831B11A"/>
          </w:pPr>
          <w:r w:rsidRPr="00E416F9">
            <w:rPr>
              <w:rStyle w:val="PlaceholderText"/>
              <w:rFonts w:ascii="Roboto" w:hAnsi="Roboto"/>
              <w:sz w:val="22"/>
              <w:shd w:val="clear" w:color="auto" w:fill="00FFFF"/>
            </w:rPr>
            <w:t>Choose an item.</w:t>
          </w:r>
        </w:p>
      </w:docPartBody>
    </w:docPart>
    <w:docPart>
      <w:docPartPr>
        <w:name w:val="FE5707EED4A44278AA7B7FE45B234390"/>
        <w:category>
          <w:name w:val="General"/>
          <w:gallery w:val="placeholder"/>
        </w:category>
        <w:types>
          <w:type w:val="bbPlcHdr"/>
        </w:types>
        <w:behaviors>
          <w:behavior w:val="content"/>
        </w:behaviors>
        <w:guid w:val="{CB94B32B-C59C-4258-9F8D-E3E9C73F0996}"/>
      </w:docPartPr>
      <w:docPartBody>
        <w:p w:rsidR="003F567D" w:rsidRDefault="003F567D" w:rsidP="003F567D">
          <w:pPr>
            <w:pStyle w:val="FE5707EED4A44278AA7B7FE45B234390"/>
          </w:pPr>
          <w:r w:rsidRPr="00E416F9">
            <w:rPr>
              <w:rStyle w:val="PlaceholderText"/>
              <w:rFonts w:ascii="Roboto" w:hAnsi="Roboto"/>
              <w:sz w:val="22"/>
              <w:shd w:val="clear" w:color="auto" w:fill="00FFFF"/>
            </w:rPr>
            <w:t>Choose an item.</w:t>
          </w:r>
        </w:p>
      </w:docPartBody>
    </w:docPart>
    <w:docPart>
      <w:docPartPr>
        <w:name w:val="C3851CEB065549DDA7DC48FDB76C3BED"/>
        <w:category>
          <w:name w:val="General"/>
          <w:gallery w:val="placeholder"/>
        </w:category>
        <w:types>
          <w:type w:val="bbPlcHdr"/>
        </w:types>
        <w:behaviors>
          <w:behavior w:val="content"/>
        </w:behaviors>
        <w:guid w:val="{D4A86C16-9D83-4A10-A412-CA3E31032A17}"/>
      </w:docPartPr>
      <w:docPartBody>
        <w:p w:rsidR="003F567D" w:rsidRDefault="003F567D" w:rsidP="003F567D">
          <w:pPr>
            <w:pStyle w:val="C3851CEB065549DDA7DC48FDB76C3BED"/>
          </w:pPr>
          <w:r w:rsidRPr="00E416F9">
            <w:rPr>
              <w:rStyle w:val="PlaceholderText"/>
              <w:rFonts w:ascii="Roboto" w:hAnsi="Roboto"/>
              <w:sz w:val="22"/>
              <w:shd w:val="clear" w:color="auto" w:fill="00FFFF"/>
            </w:rPr>
            <w:t>Choose an item.</w:t>
          </w:r>
        </w:p>
      </w:docPartBody>
    </w:docPart>
    <w:docPart>
      <w:docPartPr>
        <w:name w:val="95FB29911F0D41BF92498DC90BBE2A63"/>
        <w:category>
          <w:name w:val="General"/>
          <w:gallery w:val="placeholder"/>
        </w:category>
        <w:types>
          <w:type w:val="bbPlcHdr"/>
        </w:types>
        <w:behaviors>
          <w:behavior w:val="content"/>
        </w:behaviors>
        <w:guid w:val="{E54399EE-AB1E-462A-AFC3-0701A40BC6FF}"/>
      </w:docPartPr>
      <w:docPartBody>
        <w:p w:rsidR="003F567D" w:rsidRDefault="003F567D" w:rsidP="003F567D">
          <w:pPr>
            <w:pStyle w:val="95FB29911F0D41BF92498DC90BBE2A63"/>
          </w:pPr>
          <w:r w:rsidRPr="00E416F9">
            <w:rPr>
              <w:rStyle w:val="PlaceholderText"/>
              <w:rFonts w:ascii="Roboto" w:hAnsi="Roboto"/>
              <w:sz w:val="22"/>
              <w:shd w:val="clear" w:color="auto" w:fill="00FFFF"/>
            </w:rPr>
            <w:t>Choose an item.</w:t>
          </w:r>
        </w:p>
      </w:docPartBody>
    </w:docPart>
    <w:docPart>
      <w:docPartPr>
        <w:name w:val="F4015B1D1E5345A48742319D1750458A"/>
        <w:category>
          <w:name w:val="General"/>
          <w:gallery w:val="placeholder"/>
        </w:category>
        <w:types>
          <w:type w:val="bbPlcHdr"/>
        </w:types>
        <w:behaviors>
          <w:behavior w:val="content"/>
        </w:behaviors>
        <w:guid w:val="{1CDF2EA3-AF75-4BF1-9E94-6FD059070F9F}"/>
      </w:docPartPr>
      <w:docPartBody>
        <w:p w:rsidR="003F567D" w:rsidRDefault="003F567D" w:rsidP="003F567D">
          <w:pPr>
            <w:pStyle w:val="F4015B1D1E5345A48742319D1750458A"/>
          </w:pPr>
          <w:r w:rsidRPr="00E416F9">
            <w:rPr>
              <w:rStyle w:val="PlaceholderText"/>
              <w:rFonts w:ascii="Roboto" w:hAnsi="Roboto"/>
              <w:sz w:val="22"/>
              <w:shd w:val="clear" w:color="auto" w:fill="00FFFF"/>
            </w:rPr>
            <w:t>Choose an item.</w:t>
          </w:r>
        </w:p>
      </w:docPartBody>
    </w:docPart>
    <w:docPart>
      <w:docPartPr>
        <w:name w:val="E84993ECC7B942B3ADC7E09E4B2B6092"/>
        <w:category>
          <w:name w:val="General"/>
          <w:gallery w:val="placeholder"/>
        </w:category>
        <w:types>
          <w:type w:val="bbPlcHdr"/>
        </w:types>
        <w:behaviors>
          <w:behavior w:val="content"/>
        </w:behaviors>
        <w:guid w:val="{19B94535-06E5-4E2A-8410-904232B95FB1}"/>
      </w:docPartPr>
      <w:docPartBody>
        <w:p w:rsidR="003F567D" w:rsidRDefault="003F567D" w:rsidP="003F567D">
          <w:pPr>
            <w:pStyle w:val="E84993ECC7B942B3ADC7E09E4B2B6092"/>
          </w:pPr>
          <w:r w:rsidRPr="00E416F9">
            <w:rPr>
              <w:rStyle w:val="PlaceholderText"/>
              <w:rFonts w:ascii="Roboto" w:hAnsi="Roboto"/>
              <w:sz w:val="22"/>
              <w:shd w:val="clear" w:color="auto" w:fill="00FFFF"/>
            </w:rPr>
            <w:t>Choose an item.</w:t>
          </w:r>
        </w:p>
      </w:docPartBody>
    </w:docPart>
    <w:docPart>
      <w:docPartPr>
        <w:name w:val="6CCD3B446D5B43A3BF113FEC12B0A022"/>
        <w:category>
          <w:name w:val="General"/>
          <w:gallery w:val="placeholder"/>
        </w:category>
        <w:types>
          <w:type w:val="bbPlcHdr"/>
        </w:types>
        <w:behaviors>
          <w:behavior w:val="content"/>
        </w:behaviors>
        <w:guid w:val="{A4EF4D1B-7405-4670-9C83-3E6A269B4ED1}"/>
      </w:docPartPr>
      <w:docPartBody>
        <w:p w:rsidR="003F567D" w:rsidRDefault="003F567D" w:rsidP="003F567D">
          <w:pPr>
            <w:pStyle w:val="6CCD3B446D5B43A3BF113FEC12B0A022"/>
          </w:pPr>
          <w:r w:rsidRPr="00E416F9">
            <w:rPr>
              <w:rStyle w:val="PlaceholderText"/>
              <w:rFonts w:ascii="Roboto" w:hAnsi="Roboto"/>
              <w:sz w:val="22"/>
              <w:shd w:val="clear" w:color="auto" w:fill="00FFFF"/>
            </w:rPr>
            <w:t>Choose an item.</w:t>
          </w:r>
        </w:p>
      </w:docPartBody>
    </w:docPart>
    <w:docPart>
      <w:docPartPr>
        <w:name w:val="A7839755B34248F99D7F6329B2EDA7BC"/>
        <w:category>
          <w:name w:val="General"/>
          <w:gallery w:val="placeholder"/>
        </w:category>
        <w:types>
          <w:type w:val="bbPlcHdr"/>
        </w:types>
        <w:behaviors>
          <w:behavior w:val="content"/>
        </w:behaviors>
        <w:guid w:val="{232A075E-E47F-4A69-B537-2AC71A2C4F36}"/>
      </w:docPartPr>
      <w:docPartBody>
        <w:p w:rsidR="003F567D" w:rsidRDefault="003F567D" w:rsidP="003F567D">
          <w:pPr>
            <w:pStyle w:val="A7839755B34248F99D7F6329B2EDA7BC"/>
          </w:pPr>
          <w:r w:rsidRPr="00652A6C">
            <w:rPr>
              <w:rStyle w:val="PlaceholderText"/>
              <w:rFonts w:ascii="Roboto" w:hAnsi="Roboto"/>
              <w:sz w:val="22"/>
              <w:shd w:val="clear" w:color="auto" w:fill="00FFFF"/>
            </w:rPr>
            <w:t>Choose an item.</w:t>
          </w:r>
        </w:p>
      </w:docPartBody>
    </w:docPart>
    <w:docPart>
      <w:docPartPr>
        <w:name w:val="1F92DD4996CC47579624385ACA070923"/>
        <w:category>
          <w:name w:val="General"/>
          <w:gallery w:val="placeholder"/>
        </w:category>
        <w:types>
          <w:type w:val="bbPlcHdr"/>
        </w:types>
        <w:behaviors>
          <w:behavior w:val="content"/>
        </w:behaviors>
        <w:guid w:val="{2576203C-8D39-4BE8-AFF1-080717EC94B2}"/>
      </w:docPartPr>
      <w:docPartBody>
        <w:p w:rsidR="003F567D" w:rsidRDefault="003F567D" w:rsidP="003F567D">
          <w:pPr>
            <w:pStyle w:val="1F92DD4996CC47579624385ACA070923"/>
          </w:pPr>
          <w:r w:rsidRPr="00E416F9">
            <w:rPr>
              <w:rStyle w:val="PlaceholderText"/>
              <w:rFonts w:ascii="Roboto" w:hAnsi="Roboto"/>
              <w:sz w:val="22"/>
              <w:shd w:val="clear" w:color="auto" w:fill="00FFFF"/>
            </w:rPr>
            <w:t>Choose an item.</w:t>
          </w:r>
        </w:p>
      </w:docPartBody>
    </w:docPart>
    <w:docPart>
      <w:docPartPr>
        <w:name w:val="9C744D048E8A48F2950586198AB7E29B"/>
        <w:category>
          <w:name w:val="General"/>
          <w:gallery w:val="placeholder"/>
        </w:category>
        <w:types>
          <w:type w:val="bbPlcHdr"/>
        </w:types>
        <w:behaviors>
          <w:behavior w:val="content"/>
        </w:behaviors>
        <w:guid w:val="{4DF81F73-BF72-4468-9D3C-598C63D674D6}"/>
      </w:docPartPr>
      <w:docPartBody>
        <w:p w:rsidR="003F567D" w:rsidRDefault="003F567D" w:rsidP="003F567D">
          <w:pPr>
            <w:pStyle w:val="9C744D048E8A48F2950586198AB7E29B"/>
          </w:pPr>
          <w:r w:rsidRPr="00E416F9">
            <w:rPr>
              <w:rStyle w:val="PlaceholderText"/>
              <w:rFonts w:ascii="Roboto" w:hAnsi="Roboto"/>
              <w:sz w:val="22"/>
              <w:shd w:val="clear" w:color="auto" w:fill="00FFFF"/>
            </w:rPr>
            <w:t>Choose an item.</w:t>
          </w:r>
        </w:p>
      </w:docPartBody>
    </w:docPart>
    <w:docPart>
      <w:docPartPr>
        <w:name w:val="A6DD5AB0A84A40AA8E7DD250BE602A89"/>
        <w:category>
          <w:name w:val="General"/>
          <w:gallery w:val="placeholder"/>
        </w:category>
        <w:types>
          <w:type w:val="bbPlcHdr"/>
        </w:types>
        <w:behaviors>
          <w:behavior w:val="content"/>
        </w:behaviors>
        <w:guid w:val="{056748B2-DBFA-40A2-90C0-93887E9E3E9B}"/>
      </w:docPartPr>
      <w:docPartBody>
        <w:p w:rsidR="003F567D" w:rsidRDefault="003F567D" w:rsidP="003F567D">
          <w:pPr>
            <w:pStyle w:val="A6DD5AB0A84A40AA8E7DD250BE602A89"/>
          </w:pPr>
          <w:r w:rsidRPr="00E416F9">
            <w:rPr>
              <w:rStyle w:val="PlaceholderText"/>
              <w:rFonts w:ascii="Roboto" w:hAnsi="Roboto"/>
              <w:sz w:val="22"/>
              <w:shd w:val="clear" w:color="auto" w:fill="00FFFF"/>
            </w:rPr>
            <w:t>Choose an item.</w:t>
          </w:r>
        </w:p>
      </w:docPartBody>
    </w:docPart>
    <w:docPart>
      <w:docPartPr>
        <w:name w:val="D76F27160EA947A38BD409253D52D767"/>
        <w:category>
          <w:name w:val="General"/>
          <w:gallery w:val="placeholder"/>
        </w:category>
        <w:types>
          <w:type w:val="bbPlcHdr"/>
        </w:types>
        <w:behaviors>
          <w:behavior w:val="content"/>
        </w:behaviors>
        <w:guid w:val="{66D6591B-8F65-4938-AA07-F570E74E4ECC}"/>
      </w:docPartPr>
      <w:docPartBody>
        <w:p w:rsidR="003F567D" w:rsidRDefault="003F567D" w:rsidP="003F567D">
          <w:pPr>
            <w:pStyle w:val="D76F27160EA947A38BD409253D52D767"/>
          </w:pPr>
          <w:r w:rsidRPr="00E416F9">
            <w:rPr>
              <w:rStyle w:val="PlaceholderText"/>
              <w:rFonts w:ascii="Roboto" w:hAnsi="Roboto"/>
              <w:sz w:val="22"/>
              <w:shd w:val="clear" w:color="auto" w:fill="00FFFF"/>
            </w:rPr>
            <w:t>Choose an item.</w:t>
          </w:r>
        </w:p>
      </w:docPartBody>
    </w:docPart>
    <w:docPart>
      <w:docPartPr>
        <w:name w:val="1AD49F521C2C4D8AB023BA28640630FA"/>
        <w:category>
          <w:name w:val="General"/>
          <w:gallery w:val="placeholder"/>
        </w:category>
        <w:types>
          <w:type w:val="bbPlcHdr"/>
        </w:types>
        <w:behaviors>
          <w:behavior w:val="content"/>
        </w:behaviors>
        <w:guid w:val="{DDF088F2-D7B8-4AB0-BDD2-D624DEFE7F64}"/>
      </w:docPartPr>
      <w:docPartBody>
        <w:p w:rsidR="003F567D" w:rsidRDefault="003F567D" w:rsidP="003F567D">
          <w:pPr>
            <w:pStyle w:val="1AD49F521C2C4D8AB023BA28640630FA"/>
          </w:pPr>
          <w:r w:rsidRPr="00E416F9">
            <w:rPr>
              <w:rStyle w:val="PlaceholderText"/>
              <w:rFonts w:ascii="Roboto" w:hAnsi="Roboto"/>
              <w:sz w:val="22"/>
              <w:shd w:val="clear" w:color="auto" w:fill="00FFFF"/>
            </w:rPr>
            <w:t>Choose an item.</w:t>
          </w:r>
        </w:p>
      </w:docPartBody>
    </w:docPart>
    <w:docPart>
      <w:docPartPr>
        <w:name w:val="1D11732930424759B089CD8C5345A861"/>
        <w:category>
          <w:name w:val="General"/>
          <w:gallery w:val="placeholder"/>
        </w:category>
        <w:types>
          <w:type w:val="bbPlcHdr"/>
        </w:types>
        <w:behaviors>
          <w:behavior w:val="content"/>
        </w:behaviors>
        <w:guid w:val="{9267DFB0-32C1-4909-B4BF-2A60AF2E59CE}"/>
      </w:docPartPr>
      <w:docPartBody>
        <w:p w:rsidR="003F567D" w:rsidRDefault="003F567D" w:rsidP="003F567D">
          <w:pPr>
            <w:pStyle w:val="1D11732930424759B089CD8C5345A861"/>
          </w:pPr>
          <w:r w:rsidRPr="00E416F9">
            <w:rPr>
              <w:rStyle w:val="PlaceholderText"/>
              <w:rFonts w:ascii="Roboto" w:hAnsi="Roboto"/>
              <w:sz w:val="22"/>
              <w:shd w:val="clear" w:color="auto" w:fill="00FFFF"/>
            </w:rPr>
            <w:t>Choose an item.</w:t>
          </w:r>
        </w:p>
      </w:docPartBody>
    </w:docPart>
    <w:docPart>
      <w:docPartPr>
        <w:name w:val="7BB6B269DBF6469F91686D5100B001C0"/>
        <w:category>
          <w:name w:val="General"/>
          <w:gallery w:val="placeholder"/>
        </w:category>
        <w:types>
          <w:type w:val="bbPlcHdr"/>
        </w:types>
        <w:behaviors>
          <w:behavior w:val="content"/>
        </w:behaviors>
        <w:guid w:val="{9259BE27-228E-4453-B5EA-DDF39BD67D99}"/>
      </w:docPartPr>
      <w:docPartBody>
        <w:p w:rsidR="003F567D" w:rsidRDefault="003F567D" w:rsidP="003F567D">
          <w:pPr>
            <w:pStyle w:val="7BB6B269DBF6469F91686D5100B001C0"/>
          </w:pPr>
          <w:r w:rsidRPr="00E416F9">
            <w:rPr>
              <w:rStyle w:val="PlaceholderText"/>
              <w:rFonts w:ascii="Roboto" w:hAnsi="Roboto"/>
              <w:color w:val="000000" w:themeColor="text1"/>
              <w:sz w:val="22"/>
              <w:shd w:val="clear" w:color="auto" w:fill="00FFFF"/>
            </w:rPr>
            <w:t>Choose an item.</w:t>
          </w:r>
        </w:p>
      </w:docPartBody>
    </w:docPart>
    <w:docPart>
      <w:docPartPr>
        <w:name w:val="51A6AEDF91424B778BB773AC6B8B9DC4"/>
        <w:category>
          <w:name w:val="General"/>
          <w:gallery w:val="placeholder"/>
        </w:category>
        <w:types>
          <w:type w:val="bbPlcHdr"/>
        </w:types>
        <w:behaviors>
          <w:behavior w:val="content"/>
        </w:behaviors>
        <w:guid w:val="{ECA3BE04-17F6-401C-833F-68A5C592CA4C}"/>
      </w:docPartPr>
      <w:docPartBody>
        <w:p w:rsidR="003F567D" w:rsidRDefault="003F567D" w:rsidP="003F567D">
          <w:pPr>
            <w:pStyle w:val="51A6AEDF91424B778BB773AC6B8B9DC4"/>
          </w:pPr>
          <w:r w:rsidRPr="00E416F9">
            <w:rPr>
              <w:rStyle w:val="PlaceholderText"/>
              <w:rFonts w:ascii="Roboto" w:hAnsi="Roboto"/>
              <w:color w:val="000000" w:themeColor="text1"/>
              <w:sz w:val="22"/>
              <w:shd w:val="clear" w:color="auto" w:fill="00FFFF"/>
            </w:rPr>
            <w:t>Choose an item.</w:t>
          </w:r>
        </w:p>
      </w:docPartBody>
    </w:docPart>
    <w:docPart>
      <w:docPartPr>
        <w:name w:val="657540FA3E2647D989558502D58E0780"/>
        <w:category>
          <w:name w:val="General"/>
          <w:gallery w:val="placeholder"/>
        </w:category>
        <w:types>
          <w:type w:val="bbPlcHdr"/>
        </w:types>
        <w:behaviors>
          <w:behavior w:val="content"/>
        </w:behaviors>
        <w:guid w:val="{D81E91A8-7E84-42D0-B77A-56E870E7B1A1}"/>
      </w:docPartPr>
      <w:docPartBody>
        <w:p w:rsidR="003F567D" w:rsidRDefault="003F567D" w:rsidP="003F567D">
          <w:pPr>
            <w:pStyle w:val="657540FA3E2647D989558502D58E0780"/>
          </w:pPr>
          <w:r w:rsidRPr="00E416F9">
            <w:rPr>
              <w:rStyle w:val="PlaceholderText"/>
              <w:rFonts w:ascii="Roboto" w:hAnsi="Roboto"/>
              <w:color w:val="000000" w:themeColor="text1"/>
              <w:sz w:val="22"/>
              <w:shd w:val="clear" w:color="auto" w:fill="00FFFF"/>
            </w:rPr>
            <w:t>Choose an item.</w:t>
          </w:r>
        </w:p>
      </w:docPartBody>
    </w:docPart>
    <w:docPart>
      <w:docPartPr>
        <w:name w:val="A1DF3D290698449FB43514A468798125"/>
        <w:category>
          <w:name w:val="General"/>
          <w:gallery w:val="placeholder"/>
        </w:category>
        <w:types>
          <w:type w:val="bbPlcHdr"/>
        </w:types>
        <w:behaviors>
          <w:behavior w:val="content"/>
        </w:behaviors>
        <w:guid w:val="{0AFB8A6D-F3F3-4228-9AF8-867C40B2535B}"/>
      </w:docPartPr>
      <w:docPartBody>
        <w:p w:rsidR="003F567D" w:rsidRDefault="003F567D" w:rsidP="003F567D">
          <w:pPr>
            <w:pStyle w:val="A1DF3D290698449FB43514A468798125"/>
          </w:pPr>
          <w:r w:rsidRPr="00E416F9">
            <w:rPr>
              <w:rStyle w:val="PlaceholderText"/>
              <w:rFonts w:ascii="Roboto" w:hAnsi="Roboto"/>
              <w:color w:val="000000" w:themeColor="text1"/>
              <w:sz w:val="22"/>
              <w:shd w:val="clear" w:color="auto" w:fill="00FFFF"/>
            </w:rPr>
            <w:t>Choose an item.</w:t>
          </w:r>
        </w:p>
      </w:docPartBody>
    </w:docPart>
    <w:docPart>
      <w:docPartPr>
        <w:name w:val="6330B61106094AD9BF0C94DB42F495F1"/>
        <w:category>
          <w:name w:val="General"/>
          <w:gallery w:val="placeholder"/>
        </w:category>
        <w:types>
          <w:type w:val="bbPlcHdr"/>
        </w:types>
        <w:behaviors>
          <w:behavior w:val="content"/>
        </w:behaviors>
        <w:guid w:val="{C73B59E3-3D38-4898-BF71-4BBB57321542}"/>
      </w:docPartPr>
      <w:docPartBody>
        <w:p w:rsidR="003F567D" w:rsidRDefault="003F567D" w:rsidP="003F567D">
          <w:pPr>
            <w:pStyle w:val="6330B61106094AD9BF0C94DB42F495F1"/>
          </w:pPr>
          <w:r w:rsidRPr="00E416F9">
            <w:rPr>
              <w:rStyle w:val="PlaceholderText"/>
              <w:rFonts w:ascii="Roboto" w:hAnsi="Roboto"/>
              <w:color w:val="000000" w:themeColor="text1"/>
              <w:sz w:val="22"/>
              <w:shd w:val="clear" w:color="auto" w:fill="00FFFF"/>
            </w:rPr>
            <w:t>Choose an item.</w:t>
          </w:r>
        </w:p>
      </w:docPartBody>
    </w:docPart>
    <w:docPart>
      <w:docPartPr>
        <w:name w:val="4796F031D4BA4851AF580C3E6D62E0B6"/>
        <w:category>
          <w:name w:val="General"/>
          <w:gallery w:val="placeholder"/>
        </w:category>
        <w:types>
          <w:type w:val="bbPlcHdr"/>
        </w:types>
        <w:behaviors>
          <w:behavior w:val="content"/>
        </w:behaviors>
        <w:guid w:val="{A2AD7535-8B31-4A62-B241-6B01F821D6BC}"/>
      </w:docPartPr>
      <w:docPartBody>
        <w:p w:rsidR="003F567D" w:rsidRDefault="003F567D" w:rsidP="003F567D">
          <w:pPr>
            <w:pStyle w:val="4796F031D4BA4851AF580C3E6D62E0B6"/>
          </w:pPr>
          <w:r w:rsidRPr="00E416F9">
            <w:rPr>
              <w:rStyle w:val="PlaceholderText"/>
              <w:rFonts w:ascii="Roboto" w:hAnsi="Roboto"/>
              <w:color w:val="000000" w:themeColor="text1"/>
              <w:sz w:val="22"/>
              <w:shd w:val="clear" w:color="auto" w:fill="00FFFF"/>
            </w:rPr>
            <w:t>Choose an item.</w:t>
          </w:r>
        </w:p>
      </w:docPartBody>
    </w:docPart>
    <w:docPart>
      <w:docPartPr>
        <w:name w:val="7DE1B9EFCF5A46F892A0556DF68B37D8"/>
        <w:category>
          <w:name w:val="General"/>
          <w:gallery w:val="placeholder"/>
        </w:category>
        <w:types>
          <w:type w:val="bbPlcHdr"/>
        </w:types>
        <w:behaviors>
          <w:behavior w:val="content"/>
        </w:behaviors>
        <w:guid w:val="{7507E5A9-7BBB-4B84-8F3D-6EAEBA8B2646}"/>
      </w:docPartPr>
      <w:docPartBody>
        <w:p w:rsidR="003F567D" w:rsidRDefault="003F567D" w:rsidP="003F567D">
          <w:pPr>
            <w:pStyle w:val="7DE1B9EFCF5A46F892A0556DF68B37D8"/>
          </w:pPr>
          <w:r w:rsidRPr="00E416F9">
            <w:rPr>
              <w:rStyle w:val="PlaceholderText"/>
              <w:rFonts w:ascii="Roboto" w:hAnsi="Roboto"/>
              <w:color w:val="000000" w:themeColor="text1"/>
              <w:sz w:val="22"/>
              <w:shd w:val="clear" w:color="auto" w:fill="00FFFF"/>
            </w:rPr>
            <w:t>Choose an item.</w:t>
          </w:r>
        </w:p>
      </w:docPartBody>
    </w:docPart>
    <w:docPart>
      <w:docPartPr>
        <w:name w:val="BDA78D921C8F425F9624439E23C1DC8B"/>
        <w:category>
          <w:name w:val="General"/>
          <w:gallery w:val="placeholder"/>
        </w:category>
        <w:types>
          <w:type w:val="bbPlcHdr"/>
        </w:types>
        <w:behaviors>
          <w:behavior w:val="content"/>
        </w:behaviors>
        <w:guid w:val="{70E3D893-2294-4D46-8C0D-EE900302CD59}"/>
      </w:docPartPr>
      <w:docPartBody>
        <w:p w:rsidR="003F567D" w:rsidRDefault="003F567D" w:rsidP="003F567D">
          <w:pPr>
            <w:pStyle w:val="BDA78D921C8F425F9624439E23C1DC8B"/>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137A3"/>
    <w:rsid w:val="000A5732"/>
    <w:rsid w:val="000B41E7"/>
    <w:rsid w:val="001273F7"/>
    <w:rsid w:val="001D7922"/>
    <w:rsid w:val="001F420C"/>
    <w:rsid w:val="002048D5"/>
    <w:rsid w:val="00237DC1"/>
    <w:rsid w:val="0024563E"/>
    <w:rsid w:val="00256C9F"/>
    <w:rsid w:val="002B41F5"/>
    <w:rsid w:val="0030273F"/>
    <w:rsid w:val="00333F7E"/>
    <w:rsid w:val="00351A95"/>
    <w:rsid w:val="00363E39"/>
    <w:rsid w:val="0038202C"/>
    <w:rsid w:val="003A5E3C"/>
    <w:rsid w:val="003F567D"/>
    <w:rsid w:val="004527CD"/>
    <w:rsid w:val="00461B8C"/>
    <w:rsid w:val="0048776D"/>
    <w:rsid w:val="004C2AD4"/>
    <w:rsid w:val="004D2CE9"/>
    <w:rsid w:val="004F0953"/>
    <w:rsid w:val="00522B0A"/>
    <w:rsid w:val="00541B37"/>
    <w:rsid w:val="00553E90"/>
    <w:rsid w:val="00595EEB"/>
    <w:rsid w:val="005C0844"/>
    <w:rsid w:val="00600967"/>
    <w:rsid w:val="00601792"/>
    <w:rsid w:val="00664649"/>
    <w:rsid w:val="006807C5"/>
    <w:rsid w:val="00695DCD"/>
    <w:rsid w:val="006F0DDE"/>
    <w:rsid w:val="006F72D8"/>
    <w:rsid w:val="00727B4D"/>
    <w:rsid w:val="00733EBF"/>
    <w:rsid w:val="00766CD5"/>
    <w:rsid w:val="00783F34"/>
    <w:rsid w:val="007D5C4A"/>
    <w:rsid w:val="0083084C"/>
    <w:rsid w:val="008A2AAD"/>
    <w:rsid w:val="008F67C7"/>
    <w:rsid w:val="0093015B"/>
    <w:rsid w:val="0093247B"/>
    <w:rsid w:val="00936CA7"/>
    <w:rsid w:val="0094192C"/>
    <w:rsid w:val="009548CE"/>
    <w:rsid w:val="00961673"/>
    <w:rsid w:val="009650B1"/>
    <w:rsid w:val="00980D8F"/>
    <w:rsid w:val="00982B92"/>
    <w:rsid w:val="009F71B3"/>
    <w:rsid w:val="00A27A77"/>
    <w:rsid w:val="00AC4BEE"/>
    <w:rsid w:val="00AE352A"/>
    <w:rsid w:val="00B37592"/>
    <w:rsid w:val="00B76E0F"/>
    <w:rsid w:val="00B85C69"/>
    <w:rsid w:val="00C04435"/>
    <w:rsid w:val="00C3755C"/>
    <w:rsid w:val="00C55AD2"/>
    <w:rsid w:val="00C6007A"/>
    <w:rsid w:val="00C6135A"/>
    <w:rsid w:val="00CB500A"/>
    <w:rsid w:val="00CC0153"/>
    <w:rsid w:val="00CF56D9"/>
    <w:rsid w:val="00D1789B"/>
    <w:rsid w:val="00D46BAA"/>
    <w:rsid w:val="00D65B7F"/>
    <w:rsid w:val="00D77709"/>
    <w:rsid w:val="00DB3D35"/>
    <w:rsid w:val="00DC222E"/>
    <w:rsid w:val="00DF4332"/>
    <w:rsid w:val="00E37A82"/>
    <w:rsid w:val="00E51761"/>
    <w:rsid w:val="00F90A76"/>
    <w:rsid w:val="00FC2434"/>
    <w:rsid w:val="00FD29CE"/>
    <w:rsid w:val="00FF48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567D"/>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F6AF9E480C64ED98DE96B2410B41060">
    <w:name w:val="AF6AF9E480C64ED98DE96B2410B41060"/>
    <w:rsid w:val="003F567D"/>
    <w:pPr>
      <w:spacing w:line="278" w:lineRule="auto"/>
    </w:pPr>
    <w:rPr>
      <w:sz w:val="24"/>
      <w:szCs w:val="24"/>
    </w:rPr>
  </w:style>
  <w:style w:type="paragraph" w:customStyle="1" w:styleId="DF02DF2797C647D7B87829CAA06912FA">
    <w:name w:val="DF02DF2797C647D7B87829CAA06912FA"/>
    <w:rsid w:val="003F567D"/>
    <w:pPr>
      <w:spacing w:line="278" w:lineRule="auto"/>
    </w:pPr>
    <w:rPr>
      <w:sz w:val="24"/>
      <w:szCs w:val="24"/>
    </w:rPr>
  </w:style>
  <w:style w:type="paragraph" w:customStyle="1" w:styleId="251B58322A964192900605F307645931">
    <w:name w:val="251B58322A964192900605F307645931"/>
    <w:rsid w:val="003F567D"/>
    <w:pPr>
      <w:spacing w:line="278" w:lineRule="auto"/>
    </w:pPr>
    <w:rPr>
      <w:sz w:val="24"/>
      <w:szCs w:val="24"/>
    </w:rPr>
  </w:style>
  <w:style w:type="paragraph" w:customStyle="1" w:styleId="B1FA4C4AD1FA40DF817A0A47F77771B3">
    <w:name w:val="B1FA4C4AD1FA40DF817A0A47F77771B3"/>
    <w:rsid w:val="003F567D"/>
    <w:pPr>
      <w:spacing w:line="278" w:lineRule="auto"/>
    </w:pPr>
    <w:rPr>
      <w:sz w:val="24"/>
      <w:szCs w:val="24"/>
    </w:rPr>
  </w:style>
  <w:style w:type="paragraph" w:customStyle="1" w:styleId="B2F1C47418454CC4BB896F646831B11A">
    <w:name w:val="B2F1C47418454CC4BB896F646831B11A"/>
    <w:rsid w:val="003F567D"/>
    <w:pPr>
      <w:spacing w:line="278" w:lineRule="auto"/>
    </w:pPr>
    <w:rPr>
      <w:sz w:val="24"/>
      <w:szCs w:val="24"/>
    </w:rPr>
  </w:style>
  <w:style w:type="paragraph" w:customStyle="1" w:styleId="FE5707EED4A44278AA7B7FE45B234390">
    <w:name w:val="FE5707EED4A44278AA7B7FE45B234390"/>
    <w:rsid w:val="003F567D"/>
    <w:pPr>
      <w:spacing w:line="278" w:lineRule="auto"/>
    </w:pPr>
    <w:rPr>
      <w:sz w:val="24"/>
      <w:szCs w:val="24"/>
    </w:rPr>
  </w:style>
  <w:style w:type="paragraph" w:customStyle="1" w:styleId="C3851CEB065549DDA7DC48FDB76C3BED">
    <w:name w:val="C3851CEB065549DDA7DC48FDB76C3BED"/>
    <w:rsid w:val="003F567D"/>
    <w:pPr>
      <w:spacing w:line="278" w:lineRule="auto"/>
    </w:pPr>
    <w:rPr>
      <w:sz w:val="24"/>
      <w:szCs w:val="24"/>
    </w:rPr>
  </w:style>
  <w:style w:type="paragraph" w:customStyle="1" w:styleId="95FB29911F0D41BF92498DC90BBE2A63">
    <w:name w:val="95FB29911F0D41BF92498DC90BBE2A63"/>
    <w:rsid w:val="003F567D"/>
    <w:pPr>
      <w:spacing w:line="278" w:lineRule="auto"/>
    </w:pPr>
    <w:rPr>
      <w:sz w:val="24"/>
      <w:szCs w:val="24"/>
    </w:rPr>
  </w:style>
  <w:style w:type="paragraph" w:customStyle="1" w:styleId="F4015B1D1E5345A48742319D1750458A">
    <w:name w:val="F4015B1D1E5345A48742319D1750458A"/>
    <w:rsid w:val="003F567D"/>
    <w:pPr>
      <w:spacing w:line="278" w:lineRule="auto"/>
    </w:pPr>
    <w:rPr>
      <w:sz w:val="24"/>
      <w:szCs w:val="24"/>
    </w:rPr>
  </w:style>
  <w:style w:type="paragraph" w:customStyle="1" w:styleId="E84993ECC7B942B3ADC7E09E4B2B6092">
    <w:name w:val="E84993ECC7B942B3ADC7E09E4B2B6092"/>
    <w:rsid w:val="003F567D"/>
    <w:pPr>
      <w:spacing w:line="278" w:lineRule="auto"/>
    </w:pPr>
    <w:rPr>
      <w:sz w:val="24"/>
      <w:szCs w:val="24"/>
    </w:rPr>
  </w:style>
  <w:style w:type="paragraph" w:customStyle="1" w:styleId="6CCD3B446D5B43A3BF113FEC12B0A022">
    <w:name w:val="6CCD3B446D5B43A3BF113FEC12B0A022"/>
    <w:rsid w:val="003F567D"/>
    <w:pPr>
      <w:spacing w:line="278" w:lineRule="auto"/>
    </w:pPr>
    <w:rPr>
      <w:sz w:val="24"/>
      <w:szCs w:val="24"/>
    </w:rPr>
  </w:style>
  <w:style w:type="paragraph" w:customStyle="1" w:styleId="A7839755B34248F99D7F6329B2EDA7BC">
    <w:name w:val="A7839755B34248F99D7F6329B2EDA7BC"/>
    <w:rsid w:val="003F567D"/>
    <w:pPr>
      <w:spacing w:line="278" w:lineRule="auto"/>
    </w:pPr>
    <w:rPr>
      <w:sz w:val="24"/>
      <w:szCs w:val="24"/>
    </w:rPr>
  </w:style>
  <w:style w:type="paragraph" w:customStyle="1" w:styleId="1F92DD4996CC47579624385ACA070923">
    <w:name w:val="1F92DD4996CC47579624385ACA070923"/>
    <w:rsid w:val="003F567D"/>
    <w:pPr>
      <w:spacing w:line="278" w:lineRule="auto"/>
    </w:pPr>
    <w:rPr>
      <w:sz w:val="24"/>
      <w:szCs w:val="24"/>
    </w:rPr>
  </w:style>
  <w:style w:type="paragraph" w:customStyle="1" w:styleId="9C744D048E8A48F2950586198AB7E29B">
    <w:name w:val="9C744D048E8A48F2950586198AB7E29B"/>
    <w:rsid w:val="003F567D"/>
    <w:pPr>
      <w:spacing w:line="278" w:lineRule="auto"/>
    </w:pPr>
    <w:rPr>
      <w:sz w:val="24"/>
      <w:szCs w:val="24"/>
    </w:rPr>
  </w:style>
  <w:style w:type="paragraph" w:customStyle="1" w:styleId="A6DD5AB0A84A40AA8E7DD250BE602A89">
    <w:name w:val="A6DD5AB0A84A40AA8E7DD250BE602A89"/>
    <w:rsid w:val="003F567D"/>
    <w:pPr>
      <w:spacing w:line="278" w:lineRule="auto"/>
    </w:pPr>
    <w:rPr>
      <w:sz w:val="24"/>
      <w:szCs w:val="24"/>
    </w:rPr>
  </w:style>
  <w:style w:type="paragraph" w:customStyle="1" w:styleId="D76F27160EA947A38BD409253D52D767">
    <w:name w:val="D76F27160EA947A38BD409253D52D767"/>
    <w:rsid w:val="003F567D"/>
    <w:pPr>
      <w:spacing w:line="278" w:lineRule="auto"/>
    </w:pPr>
    <w:rPr>
      <w:sz w:val="24"/>
      <w:szCs w:val="24"/>
    </w:rPr>
  </w:style>
  <w:style w:type="paragraph" w:customStyle="1" w:styleId="1AD49F521C2C4D8AB023BA28640630FA">
    <w:name w:val="1AD49F521C2C4D8AB023BA28640630FA"/>
    <w:rsid w:val="003F567D"/>
    <w:pPr>
      <w:spacing w:line="278" w:lineRule="auto"/>
    </w:pPr>
    <w:rPr>
      <w:sz w:val="24"/>
      <w:szCs w:val="24"/>
    </w:rPr>
  </w:style>
  <w:style w:type="paragraph" w:customStyle="1" w:styleId="1D11732930424759B089CD8C5345A861">
    <w:name w:val="1D11732930424759B089CD8C5345A861"/>
    <w:rsid w:val="003F567D"/>
    <w:pPr>
      <w:spacing w:line="278" w:lineRule="auto"/>
    </w:pPr>
    <w:rPr>
      <w:sz w:val="24"/>
      <w:szCs w:val="24"/>
    </w:rPr>
  </w:style>
  <w:style w:type="paragraph" w:customStyle="1" w:styleId="7BB6B269DBF6469F91686D5100B001C0">
    <w:name w:val="7BB6B269DBF6469F91686D5100B001C0"/>
    <w:rsid w:val="003F567D"/>
    <w:pPr>
      <w:spacing w:line="278" w:lineRule="auto"/>
    </w:pPr>
    <w:rPr>
      <w:sz w:val="24"/>
      <w:szCs w:val="24"/>
    </w:rPr>
  </w:style>
  <w:style w:type="paragraph" w:customStyle="1" w:styleId="51A6AEDF91424B778BB773AC6B8B9DC4">
    <w:name w:val="51A6AEDF91424B778BB773AC6B8B9DC4"/>
    <w:rsid w:val="003F567D"/>
    <w:pPr>
      <w:spacing w:line="278" w:lineRule="auto"/>
    </w:pPr>
    <w:rPr>
      <w:sz w:val="24"/>
      <w:szCs w:val="24"/>
    </w:rPr>
  </w:style>
  <w:style w:type="paragraph" w:customStyle="1" w:styleId="657540FA3E2647D989558502D58E0780">
    <w:name w:val="657540FA3E2647D989558502D58E0780"/>
    <w:rsid w:val="003F567D"/>
    <w:pPr>
      <w:spacing w:line="278" w:lineRule="auto"/>
    </w:pPr>
    <w:rPr>
      <w:sz w:val="24"/>
      <w:szCs w:val="24"/>
    </w:rPr>
  </w:style>
  <w:style w:type="paragraph" w:customStyle="1" w:styleId="A1DF3D290698449FB43514A468798125">
    <w:name w:val="A1DF3D290698449FB43514A468798125"/>
    <w:rsid w:val="003F567D"/>
    <w:pPr>
      <w:spacing w:line="278" w:lineRule="auto"/>
    </w:pPr>
    <w:rPr>
      <w:sz w:val="24"/>
      <w:szCs w:val="24"/>
    </w:rPr>
  </w:style>
  <w:style w:type="paragraph" w:customStyle="1" w:styleId="6330B61106094AD9BF0C94DB42F495F1">
    <w:name w:val="6330B61106094AD9BF0C94DB42F495F1"/>
    <w:rsid w:val="003F567D"/>
    <w:pPr>
      <w:spacing w:line="278" w:lineRule="auto"/>
    </w:pPr>
    <w:rPr>
      <w:sz w:val="24"/>
      <w:szCs w:val="24"/>
    </w:rPr>
  </w:style>
  <w:style w:type="paragraph" w:customStyle="1" w:styleId="4796F031D4BA4851AF580C3E6D62E0B6">
    <w:name w:val="4796F031D4BA4851AF580C3E6D62E0B6"/>
    <w:rsid w:val="003F567D"/>
    <w:pPr>
      <w:spacing w:line="278" w:lineRule="auto"/>
    </w:pPr>
    <w:rPr>
      <w:sz w:val="24"/>
      <w:szCs w:val="24"/>
    </w:rPr>
  </w:style>
  <w:style w:type="paragraph" w:customStyle="1" w:styleId="7DE1B9EFCF5A46F892A0556DF68B37D8">
    <w:name w:val="7DE1B9EFCF5A46F892A0556DF68B37D8"/>
    <w:rsid w:val="003F567D"/>
    <w:pPr>
      <w:spacing w:line="278" w:lineRule="auto"/>
    </w:pPr>
    <w:rPr>
      <w:sz w:val="24"/>
      <w:szCs w:val="24"/>
    </w:rPr>
  </w:style>
  <w:style w:type="paragraph" w:customStyle="1" w:styleId="BDA78D921C8F425F9624439E23C1DC8B">
    <w:name w:val="BDA78D921C8F425F9624439E23C1DC8B"/>
    <w:rsid w:val="003F567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pic xmlns="b969b190-b4bc-409d-973a-77fd4f1ed614" xsi:nil="true"/>
    <Campus xmlns="b969b190-b4bc-409d-973a-77fd4f1ed614" xsi:nil="true"/>
    <lcf76f155ced4ddcb4097134ff3c332f xmlns="b969b190-b4bc-409d-973a-77fd4f1ed614">
      <Terms xmlns="http://schemas.microsoft.com/office/infopath/2007/PartnerControls"/>
    </lcf76f155ced4ddcb4097134ff3c332f>
    <TaxCatchAll xmlns="0b787929-f57a-45cc-8cfb-2fae93441d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2B5C93D29F5B49AF0F9151FFA0FADB" ma:contentTypeVersion="18" ma:contentTypeDescription="Create a new document." ma:contentTypeScope="" ma:versionID="cd65bff515293d247c39cb4fb23ea826">
  <xsd:schema xmlns:xsd="http://www.w3.org/2001/XMLSchema" xmlns:xs="http://www.w3.org/2001/XMLSchema" xmlns:p="http://schemas.microsoft.com/office/2006/metadata/properties" xmlns:ns2="b969b190-b4bc-409d-973a-77fd4f1ed614" xmlns:ns3="0b787929-f57a-45cc-8cfb-2fae93441d18" targetNamespace="http://schemas.microsoft.com/office/2006/metadata/properties" ma:root="true" ma:fieldsID="d02592d7d45db9975dd7d5cf458c6bf3" ns2:_="" ns3:_="">
    <xsd:import namespace="b969b190-b4bc-409d-973a-77fd4f1ed614"/>
    <xsd:import namespace="0b787929-f57a-45cc-8cfb-2fae93441d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Topic" minOccurs="0"/>
                <xsd:element ref="ns3:SharedWithUsers" minOccurs="0"/>
                <xsd:element ref="ns3:SharedWithDetails" minOccurs="0"/>
                <xsd:element ref="ns2:MediaServiceAutoKeyPoints" minOccurs="0"/>
                <xsd:element ref="ns2:MediaServiceKeyPoints" minOccurs="0"/>
                <xsd:element ref="ns2:Campu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69b190-b4bc-409d-973a-77fd4f1e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Topic" ma:index="12" nillable="true" ma:displayName="Topic" ma:format="Dropdown" ma:internalName="Topic">
      <xsd:simpleType>
        <xsd:restriction base="dms:Choice">
          <xsd:enumeration value="Master"/>
          <xsd:enumeration value="HR"/>
          <xsd:enumeration value="Finance"/>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Campus" ma:index="17" nillable="true" ma:displayName="Campus" ma:format="Dropdown" ma:internalName="Campus">
      <xsd:simpleType>
        <xsd:restriction base="dms:Choice">
          <xsd:enumeration value="Highfield"/>
          <xsd:enumeration value="Boldrewood"/>
          <xsd:enumeration value="Chilworth"/>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787929-f57a-45cc-8cfb-2fae93441d1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3cca53a-dfdb-4c5f-9177-9884a7bc5f27}" ma:internalName="TaxCatchAll" ma:showField="CatchAllData" ma:web="0b787929-f57a-45cc-8cfb-2fae93441d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 ds:uri="b969b190-b4bc-409d-973a-77fd4f1ed614"/>
    <ds:schemaRef ds:uri="0b787929-f57a-45cc-8cfb-2fae93441d18"/>
  </ds:schemaRefs>
</ds:datastoreItem>
</file>

<file path=customXml/itemProps2.xml><?xml version="1.0" encoding="utf-8"?>
<ds:datastoreItem xmlns:ds="http://schemas.openxmlformats.org/officeDocument/2006/customXml" ds:itemID="{96C3FA19-5C26-4929-AA9A-6CEAB5785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69b190-b4bc-409d-973a-77fd4f1ed614"/>
    <ds:schemaRef ds:uri="0b787929-f57a-45cc-8cfb-2fae93441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1727</Words>
  <Characters>11224</Characters>
  <Application>Microsoft Office Word</Application>
  <DocSecurity>0</DocSecurity>
  <Lines>253</Lines>
  <Paragraphs>161</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Georgie Trick</cp:lastModifiedBy>
  <cp:revision>2</cp:revision>
  <dcterms:created xsi:type="dcterms:W3CDTF">2026-10-16T08:36:00Z</dcterms:created>
  <dcterms:modified xsi:type="dcterms:W3CDTF">2026-10-16T08:36:00Z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0x010100E42B5C93D29F5B49AF0F9151FFA0FADB</vt:lpwstr>
  </property>
  <property fmtid="{D5CDD505-2E9C-101B-9397-08002B2CF9AE}" pid="3" name="MediaServiceImageTags">
    <vt:lpwstr/>
  </property>
  <property fmtid="{D5CDD505-2E9C-101B-9397-08002B2CF9AE}" pid="4" name="docLang">
    <vt:lpwstr>en</vt:lpwstr>
  </property>
</Properties>
</file>